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4D0B" w14:textId="796F39C2" w:rsidR="007439EC" w:rsidRPr="007039D1" w:rsidRDefault="007439EC" w:rsidP="00D8761C">
      <w:pPr>
        <w:ind w:left="720" w:hanging="360"/>
        <w:jc w:val="center"/>
      </w:pPr>
      <w:r w:rsidRPr="007039D1">
        <w:t>ESAC responses to staff feedback regarding the proposed Climate Resolution</w:t>
      </w:r>
    </w:p>
    <w:p w14:paraId="3C8EE0EB" w14:textId="77777777" w:rsidR="007439EC" w:rsidRPr="007039D1" w:rsidRDefault="007439EC" w:rsidP="007439EC">
      <w:pPr>
        <w:pStyle w:val="ListParagraph"/>
        <w:rPr>
          <w:rFonts w:cstheme="minorHAnsi"/>
        </w:rPr>
      </w:pPr>
    </w:p>
    <w:p w14:paraId="78204432" w14:textId="53B98240" w:rsidR="00D8761C" w:rsidRPr="007039D1" w:rsidRDefault="00D8761C" w:rsidP="00D8761C">
      <w:pPr>
        <w:pStyle w:val="ListParagraph"/>
        <w:numPr>
          <w:ilvl w:val="0"/>
          <w:numId w:val="1"/>
        </w:numPr>
      </w:pPr>
      <w:r w:rsidRPr="007039D1">
        <w:rPr>
          <w:b/>
          <w:bCs/>
        </w:rPr>
        <w:t>Comment</w:t>
      </w:r>
      <w:r w:rsidR="00955BFE">
        <w:rPr>
          <w:b/>
          <w:bCs/>
        </w:rPr>
        <w:t xml:space="preserve"> (paraphrased)</w:t>
      </w:r>
      <w:r w:rsidRPr="007039D1">
        <w:t xml:space="preserve">: </w:t>
      </w:r>
      <w:r w:rsidR="00E90047">
        <w:t>T</w:t>
      </w:r>
      <w:r w:rsidRPr="007039D1">
        <w:t xml:space="preserve">his is </w:t>
      </w:r>
      <w:r w:rsidR="00E90047">
        <w:t>wonderful, and I do not have anything to add.</w:t>
      </w:r>
      <w:r w:rsidRPr="007039D1">
        <w:t xml:space="preserve"> I am very happy and excited that ESAC is taking this action!</w:t>
      </w:r>
    </w:p>
    <w:p w14:paraId="6F836020" w14:textId="5C3950E0" w:rsidR="00D8761C" w:rsidRDefault="00D8761C" w:rsidP="00D8761C">
      <w:pPr>
        <w:pStyle w:val="ListParagraph"/>
        <w:rPr>
          <w:rFonts w:cstheme="minorHAnsi"/>
        </w:rPr>
      </w:pPr>
      <w:r w:rsidRPr="007039D1">
        <w:rPr>
          <w:rFonts w:cstheme="minorHAnsi"/>
          <w:b/>
          <w:bCs/>
        </w:rPr>
        <w:t>Response</w:t>
      </w:r>
      <w:r w:rsidRPr="007039D1">
        <w:rPr>
          <w:rFonts w:cstheme="minorHAnsi"/>
        </w:rPr>
        <w:t>: Thank you for your feedback in support</w:t>
      </w:r>
      <w:r w:rsidR="00982A87">
        <w:rPr>
          <w:rFonts w:cstheme="minorHAnsi"/>
        </w:rPr>
        <w:t>.</w:t>
      </w:r>
    </w:p>
    <w:p w14:paraId="179E0694" w14:textId="77777777" w:rsidR="00FD0527" w:rsidRPr="007039D1" w:rsidRDefault="00FD0527" w:rsidP="00D8761C">
      <w:pPr>
        <w:pStyle w:val="ListParagraph"/>
        <w:rPr>
          <w:rFonts w:cstheme="minorHAnsi"/>
        </w:rPr>
      </w:pPr>
    </w:p>
    <w:p w14:paraId="0707F683" w14:textId="493F8F01" w:rsidR="00060083" w:rsidRPr="007039D1" w:rsidRDefault="00D8761C" w:rsidP="007439EC">
      <w:pPr>
        <w:pStyle w:val="ListParagraph"/>
        <w:numPr>
          <w:ilvl w:val="0"/>
          <w:numId w:val="1"/>
        </w:numPr>
        <w:rPr>
          <w:rFonts w:cstheme="minorHAnsi"/>
        </w:rPr>
      </w:pPr>
      <w:r w:rsidRPr="007039D1">
        <w:rPr>
          <w:rFonts w:cstheme="minorHAnsi"/>
          <w:b/>
          <w:bCs/>
        </w:rPr>
        <w:t>Comment (paraphrased)</w:t>
      </w:r>
      <w:r w:rsidR="004F7F04" w:rsidRPr="007039D1">
        <w:rPr>
          <w:rFonts w:cstheme="minorHAnsi"/>
          <w:b/>
          <w:bCs/>
        </w:rPr>
        <w:t>:</w:t>
      </w:r>
      <w:r w:rsidR="004F7F04" w:rsidRPr="007039D1">
        <w:rPr>
          <w:rFonts w:cstheme="minorHAnsi"/>
        </w:rPr>
        <w:t xml:space="preserve"> </w:t>
      </w:r>
      <w:r w:rsidR="006240C6">
        <w:rPr>
          <w:rFonts w:cstheme="minorHAnsi"/>
        </w:rPr>
        <w:t>I support this resolution, yet I’m concerned it will be</w:t>
      </w:r>
      <w:r w:rsidR="00060083" w:rsidRPr="007039D1">
        <w:rPr>
          <w:rFonts w:cstheme="minorHAnsi"/>
        </w:rPr>
        <w:t xml:space="preserve"> meaningless without specific actions</w:t>
      </w:r>
      <w:r w:rsidR="004F7F04" w:rsidRPr="007039D1">
        <w:rPr>
          <w:rFonts w:cstheme="minorHAnsi"/>
        </w:rPr>
        <w:t xml:space="preserve">. </w:t>
      </w:r>
      <w:r w:rsidR="00D31C46" w:rsidRPr="007039D1">
        <w:rPr>
          <w:rFonts w:cstheme="minorHAnsi"/>
        </w:rPr>
        <w:t>It would be id</w:t>
      </w:r>
      <w:r w:rsidR="00060083" w:rsidRPr="007039D1">
        <w:rPr>
          <w:rFonts w:cstheme="minorHAnsi"/>
        </w:rPr>
        <w:t>eal to add action(s) to each item</w:t>
      </w:r>
      <w:r w:rsidR="004F7F04" w:rsidRPr="007039D1">
        <w:rPr>
          <w:rFonts w:cstheme="minorHAnsi"/>
        </w:rPr>
        <w:t>, but at m</w:t>
      </w:r>
      <w:r w:rsidR="00060083" w:rsidRPr="007039D1">
        <w:rPr>
          <w:rFonts w:cstheme="minorHAnsi"/>
        </w:rPr>
        <w:t xml:space="preserve">inimum </w:t>
      </w:r>
      <w:r w:rsidR="00D31C46" w:rsidRPr="007039D1">
        <w:rPr>
          <w:rFonts w:cstheme="minorHAnsi"/>
        </w:rPr>
        <w:t xml:space="preserve">include </w:t>
      </w:r>
      <w:r w:rsidR="00060083" w:rsidRPr="007039D1">
        <w:rPr>
          <w:rFonts w:cstheme="minorHAnsi"/>
        </w:rPr>
        <w:t>who will be responsible for determining what actions will be taken and by whom following approval of resolution</w:t>
      </w:r>
      <w:r w:rsidR="004F7F04" w:rsidRPr="007039D1">
        <w:rPr>
          <w:rFonts w:cstheme="minorHAnsi"/>
        </w:rPr>
        <w:t>.</w:t>
      </w:r>
    </w:p>
    <w:p w14:paraId="5DF6439C" w14:textId="2291D340" w:rsidR="004F7F04" w:rsidRPr="007039D1" w:rsidRDefault="004F7F04" w:rsidP="004F7F04">
      <w:pPr>
        <w:pStyle w:val="ListParagraph"/>
        <w:rPr>
          <w:rFonts w:cstheme="minorHAnsi"/>
        </w:rPr>
      </w:pPr>
      <w:r w:rsidRPr="007039D1">
        <w:rPr>
          <w:rFonts w:cstheme="minorHAnsi"/>
          <w:b/>
          <w:bCs/>
        </w:rPr>
        <w:t>Response:</w:t>
      </w:r>
      <w:r w:rsidRPr="007039D1">
        <w:rPr>
          <w:rFonts w:cstheme="minorHAnsi"/>
        </w:rPr>
        <w:t xml:space="preserve"> The university </w:t>
      </w:r>
      <w:r w:rsidR="00E90047">
        <w:rPr>
          <w:rFonts w:cstheme="minorHAnsi"/>
        </w:rPr>
        <w:t>has been lacking administrative leadership in sustainability</w:t>
      </w:r>
      <w:r w:rsidRPr="007039D1">
        <w:rPr>
          <w:rFonts w:cstheme="minorHAnsi"/>
        </w:rPr>
        <w:t>, and the point of this resolution is to encourage the administration to bump up the priority of this issue far enough to get them to act. Yes, it is this basic</w:t>
      </w:r>
      <w:r w:rsidR="00C65F3A">
        <w:rPr>
          <w:rFonts w:cstheme="minorHAnsi"/>
        </w:rPr>
        <w:t>, and the other resolutions by faculty and staff shared governance groups are also generalized like ours</w:t>
      </w:r>
      <w:r w:rsidRPr="007039D1">
        <w:rPr>
          <w:rFonts w:cstheme="minorHAnsi"/>
        </w:rPr>
        <w:t>. It is not our job to identify the many specific actions that can be undertaken at the university to address climate change, although already the pressure from the student</w:t>
      </w:r>
      <w:r w:rsidR="00D31C46" w:rsidRPr="007039D1">
        <w:rPr>
          <w:rFonts w:cstheme="minorHAnsi"/>
        </w:rPr>
        <w:t xml:space="preserve"> resolution </w:t>
      </w:r>
      <w:r w:rsidRPr="007039D1">
        <w:rPr>
          <w:rFonts w:cstheme="minorHAnsi"/>
        </w:rPr>
        <w:t xml:space="preserve">alone </w:t>
      </w:r>
      <w:r w:rsidR="00DB258C" w:rsidRPr="007039D1">
        <w:rPr>
          <w:rFonts w:cstheme="minorHAnsi"/>
        </w:rPr>
        <w:t xml:space="preserve">led to </w:t>
      </w:r>
      <w:r w:rsidRPr="007039D1">
        <w:rPr>
          <w:rFonts w:cstheme="minorHAnsi"/>
        </w:rPr>
        <w:t>the central administration creat</w:t>
      </w:r>
      <w:r w:rsidR="00462BDB" w:rsidRPr="007039D1">
        <w:rPr>
          <w:rFonts w:cstheme="minorHAnsi"/>
        </w:rPr>
        <w:t>ing</w:t>
      </w:r>
      <w:r w:rsidRPr="007039D1">
        <w:rPr>
          <w:rFonts w:cstheme="minorHAnsi"/>
        </w:rPr>
        <w:t xml:space="preserve"> task forces to address many specific areas of their resolution.</w:t>
      </w:r>
      <w:r w:rsidR="00796E20">
        <w:rPr>
          <w:rFonts w:cstheme="minorHAnsi"/>
        </w:rPr>
        <w:t xml:space="preserve"> </w:t>
      </w:r>
    </w:p>
    <w:p w14:paraId="1368B255" w14:textId="77777777" w:rsidR="0089310B" w:rsidRPr="007039D1" w:rsidRDefault="0089310B" w:rsidP="0089310B">
      <w:pPr>
        <w:pStyle w:val="ListParagraph"/>
        <w:ind w:left="1440"/>
        <w:rPr>
          <w:rFonts w:cstheme="minorHAnsi"/>
        </w:rPr>
      </w:pPr>
    </w:p>
    <w:p w14:paraId="34539BAA" w14:textId="68770EEB" w:rsidR="00060083" w:rsidRPr="007039D1" w:rsidRDefault="00D8761C" w:rsidP="00060083">
      <w:pPr>
        <w:pStyle w:val="ListParagraph"/>
        <w:numPr>
          <w:ilvl w:val="0"/>
          <w:numId w:val="1"/>
        </w:numPr>
        <w:rPr>
          <w:rFonts w:cstheme="minorHAnsi"/>
        </w:rPr>
      </w:pPr>
      <w:r w:rsidRPr="007039D1">
        <w:rPr>
          <w:rFonts w:cstheme="minorHAnsi"/>
          <w:b/>
          <w:bCs/>
        </w:rPr>
        <w:t>Comment (paraphrased)</w:t>
      </w:r>
      <w:r w:rsidR="00994A4A" w:rsidRPr="007039D1">
        <w:rPr>
          <w:rFonts w:cstheme="minorHAnsi"/>
          <w:b/>
          <w:bCs/>
        </w:rPr>
        <w:t>:</w:t>
      </w:r>
      <w:r w:rsidR="00994A4A" w:rsidRPr="007039D1">
        <w:rPr>
          <w:rFonts w:cstheme="minorHAnsi"/>
        </w:rPr>
        <w:t xml:space="preserve"> The s</w:t>
      </w:r>
      <w:r w:rsidR="00060083" w:rsidRPr="007039D1">
        <w:rPr>
          <w:rFonts w:cstheme="minorHAnsi"/>
        </w:rPr>
        <w:t xml:space="preserve">econd </w:t>
      </w:r>
      <w:r w:rsidR="00994A4A" w:rsidRPr="007039D1">
        <w:rPr>
          <w:rFonts w:cstheme="minorHAnsi"/>
        </w:rPr>
        <w:t>“</w:t>
      </w:r>
      <w:r w:rsidR="00060083" w:rsidRPr="007039D1">
        <w:rPr>
          <w:rFonts w:cstheme="minorHAnsi"/>
        </w:rPr>
        <w:t>whereas</w:t>
      </w:r>
      <w:r w:rsidR="00994A4A" w:rsidRPr="007039D1">
        <w:rPr>
          <w:rFonts w:cstheme="minorHAnsi"/>
        </w:rPr>
        <w:t>” statement should be</w:t>
      </w:r>
      <w:r w:rsidR="00060083" w:rsidRPr="007039D1">
        <w:rPr>
          <w:rFonts w:cstheme="minorHAnsi"/>
        </w:rPr>
        <w:t xml:space="preserve"> edited to include Iowa City or second bullet </w:t>
      </w:r>
      <w:r w:rsidR="00994A4A" w:rsidRPr="007039D1">
        <w:rPr>
          <w:rFonts w:cstheme="minorHAnsi"/>
        </w:rPr>
        <w:t xml:space="preserve">mentioning Iowa City’s resolution </w:t>
      </w:r>
      <w:r w:rsidR="00060083" w:rsidRPr="007039D1">
        <w:rPr>
          <w:rFonts w:cstheme="minorHAnsi"/>
        </w:rPr>
        <w:t>should be removed</w:t>
      </w:r>
    </w:p>
    <w:p w14:paraId="7EF2F4CF" w14:textId="75C50B29" w:rsidR="00994A4A" w:rsidRPr="007039D1" w:rsidRDefault="00994A4A" w:rsidP="00994A4A">
      <w:pPr>
        <w:pStyle w:val="ListParagraph"/>
        <w:rPr>
          <w:rFonts w:cstheme="minorHAnsi"/>
        </w:rPr>
      </w:pPr>
      <w:r w:rsidRPr="007039D1">
        <w:rPr>
          <w:rFonts w:cstheme="minorHAnsi"/>
          <w:b/>
          <w:bCs/>
        </w:rPr>
        <w:t>Response:</w:t>
      </w:r>
      <w:r w:rsidRPr="007039D1">
        <w:rPr>
          <w:rFonts w:cstheme="minorHAnsi"/>
        </w:rPr>
        <w:t xml:space="preserve"> </w:t>
      </w:r>
      <w:r w:rsidR="00A837F5">
        <w:rPr>
          <w:rFonts w:cstheme="minorHAnsi"/>
        </w:rPr>
        <w:t xml:space="preserve">Thank you for your suggestion. </w:t>
      </w:r>
      <w:r w:rsidR="006240C6">
        <w:rPr>
          <w:rFonts w:cstheme="minorHAnsi"/>
        </w:rPr>
        <w:t xml:space="preserve">The item has been revised to explicitly note the </w:t>
      </w:r>
      <w:r w:rsidR="00B521A0">
        <w:rPr>
          <w:rFonts w:cstheme="minorHAnsi"/>
        </w:rPr>
        <w:t>community in which the University of Iowa and the College of Engineering reside as relevant body.</w:t>
      </w:r>
    </w:p>
    <w:p w14:paraId="13F9FFAD" w14:textId="77777777" w:rsidR="0089310B" w:rsidRPr="007039D1" w:rsidRDefault="0089310B" w:rsidP="0089310B">
      <w:pPr>
        <w:pStyle w:val="ListParagraph"/>
        <w:rPr>
          <w:rFonts w:cstheme="minorHAnsi"/>
        </w:rPr>
      </w:pPr>
    </w:p>
    <w:p w14:paraId="65908193" w14:textId="43E13B34" w:rsidR="0089310B" w:rsidRPr="007039D1" w:rsidRDefault="00D8761C" w:rsidP="0089310B">
      <w:pPr>
        <w:pStyle w:val="ListParagraph"/>
        <w:numPr>
          <w:ilvl w:val="0"/>
          <w:numId w:val="1"/>
        </w:numPr>
        <w:rPr>
          <w:rFonts w:cstheme="minorHAnsi"/>
        </w:rPr>
      </w:pPr>
      <w:r w:rsidRPr="007039D1">
        <w:rPr>
          <w:rFonts w:cstheme="minorHAnsi"/>
          <w:b/>
          <w:bCs/>
        </w:rPr>
        <w:t>Comment (paraphrased)</w:t>
      </w:r>
      <w:r w:rsidR="00994A4A" w:rsidRPr="007039D1">
        <w:rPr>
          <w:rFonts w:cstheme="minorHAnsi"/>
          <w:b/>
          <w:bCs/>
        </w:rPr>
        <w:t>:</w:t>
      </w:r>
      <w:r w:rsidR="00994A4A" w:rsidRPr="007039D1">
        <w:rPr>
          <w:rFonts w:cstheme="minorHAnsi"/>
        </w:rPr>
        <w:t xml:space="preserve"> </w:t>
      </w:r>
      <w:r w:rsidR="007039D1" w:rsidRPr="007039D1">
        <w:rPr>
          <w:rFonts w:cstheme="minorHAnsi"/>
        </w:rPr>
        <w:t>The d</w:t>
      </w:r>
      <w:r w:rsidR="00060083" w:rsidRPr="007039D1">
        <w:rPr>
          <w:rFonts w:cstheme="minorHAnsi"/>
        </w:rPr>
        <w:t>ocument should start with statement tying</w:t>
      </w:r>
      <w:r w:rsidR="007039D1" w:rsidRPr="007039D1">
        <w:rPr>
          <w:rFonts w:cstheme="minorHAnsi"/>
        </w:rPr>
        <w:t xml:space="preserve"> it</w:t>
      </w:r>
      <w:r w:rsidR="00060083" w:rsidRPr="007039D1">
        <w:rPr>
          <w:rFonts w:cstheme="minorHAnsi"/>
        </w:rPr>
        <w:t xml:space="preserve"> to ESAC, why ESAC is taking it up, how it fits within our bylaws, and how ESAC’s participation is linked to other bodies also working on resolution</w:t>
      </w:r>
      <w:r w:rsidR="00994A4A" w:rsidRPr="007039D1">
        <w:rPr>
          <w:rFonts w:cstheme="minorHAnsi"/>
        </w:rPr>
        <w:t>.</w:t>
      </w:r>
      <w:r w:rsidR="00BF4A76">
        <w:rPr>
          <w:rFonts w:cstheme="minorHAnsi"/>
        </w:rPr>
        <w:t xml:space="preserve"> Is this outside the purview of ESAC representing staff to college administration?</w:t>
      </w:r>
      <w:r w:rsidR="00304B82">
        <w:rPr>
          <w:rFonts w:cstheme="minorHAnsi"/>
        </w:rPr>
        <w:t xml:space="preserve"> Will this lead to ESAC taking up other </w:t>
      </w:r>
      <w:r w:rsidR="00A1773C">
        <w:rPr>
          <w:rFonts w:cstheme="minorHAnsi"/>
        </w:rPr>
        <w:t xml:space="preserve">campus-wide </w:t>
      </w:r>
      <w:r w:rsidR="00304B82">
        <w:rPr>
          <w:rFonts w:cstheme="minorHAnsi"/>
        </w:rPr>
        <w:t>issues beyond College of Engineering?</w:t>
      </w:r>
    </w:p>
    <w:p w14:paraId="2965BE1A" w14:textId="66A47AB2" w:rsidR="00994A4A" w:rsidRPr="007039D1" w:rsidRDefault="00994A4A" w:rsidP="00994A4A">
      <w:pPr>
        <w:pStyle w:val="ListParagraph"/>
        <w:rPr>
          <w:rFonts w:cstheme="minorHAnsi"/>
        </w:rPr>
      </w:pPr>
      <w:r w:rsidRPr="007039D1">
        <w:rPr>
          <w:rFonts w:cstheme="minorHAnsi"/>
          <w:b/>
          <w:bCs/>
        </w:rPr>
        <w:t>Response:</w:t>
      </w:r>
      <w:r w:rsidRPr="007039D1">
        <w:rPr>
          <w:rFonts w:cstheme="minorHAnsi"/>
        </w:rPr>
        <w:t xml:space="preserve"> Thank you for the opportunity to clarify</w:t>
      </w:r>
      <w:r w:rsidR="000D0566">
        <w:rPr>
          <w:rFonts w:cstheme="minorHAnsi"/>
        </w:rPr>
        <w:t xml:space="preserve"> our </w:t>
      </w:r>
      <w:r w:rsidRPr="007039D1">
        <w:rPr>
          <w:rFonts w:cstheme="minorHAnsi"/>
        </w:rPr>
        <w:t>process</w:t>
      </w:r>
      <w:r w:rsidR="006344BC">
        <w:rPr>
          <w:rFonts w:cstheme="minorHAnsi"/>
        </w:rPr>
        <w:t xml:space="preserve"> and improve transparency</w:t>
      </w:r>
      <w:r w:rsidRPr="007039D1">
        <w:rPr>
          <w:rFonts w:cstheme="minorHAnsi"/>
        </w:rPr>
        <w:t>. The following introductory page w</w:t>
      </w:r>
      <w:r w:rsidR="0080334F">
        <w:rPr>
          <w:rFonts w:cstheme="minorHAnsi"/>
        </w:rPr>
        <w:t>ill be</w:t>
      </w:r>
      <w:r w:rsidRPr="007039D1">
        <w:rPr>
          <w:rFonts w:cstheme="minorHAnsi"/>
        </w:rPr>
        <w:t xml:space="preserve"> added</w:t>
      </w:r>
      <w:r w:rsidR="00FD0527">
        <w:rPr>
          <w:rFonts w:cstheme="minorHAnsi"/>
        </w:rPr>
        <w:t xml:space="preserve"> as a cover sheet to staff</w:t>
      </w:r>
      <w:r w:rsidRPr="007039D1">
        <w:rPr>
          <w:rFonts w:cstheme="minorHAnsi"/>
        </w:rPr>
        <w:t>:</w:t>
      </w:r>
    </w:p>
    <w:p w14:paraId="258BF8CD" w14:textId="716DB6FD" w:rsidR="00B520FB" w:rsidRPr="007039D1" w:rsidRDefault="00E47856" w:rsidP="007439EC">
      <w:pPr>
        <w:ind w:left="720"/>
        <w:rPr>
          <w:rFonts w:cstheme="minorHAnsi"/>
          <w:bCs/>
        </w:rPr>
      </w:pPr>
      <w:r>
        <w:rPr>
          <w:rFonts w:cstheme="minorHAnsi"/>
          <w:bCs/>
        </w:rPr>
        <w:t>T</w:t>
      </w:r>
      <w:r w:rsidR="007439EC" w:rsidRPr="007039D1">
        <w:rPr>
          <w:rFonts w:cstheme="minorHAnsi"/>
          <w:bCs/>
        </w:rPr>
        <w:t>his resolution is in response to the joint resolution passed by the students of the university, including College of Engineering students</w:t>
      </w:r>
      <w:r w:rsidR="00957968">
        <w:rPr>
          <w:rFonts w:cstheme="minorHAnsi"/>
          <w:bCs/>
        </w:rPr>
        <w:t xml:space="preserve"> who we would like to support</w:t>
      </w:r>
      <w:r w:rsidR="00FD0527">
        <w:rPr>
          <w:rFonts w:cstheme="minorHAnsi"/>
          <w:bCs/>
        </w:rPr>
        <w:t>.</w:t>
      </w:r>
      <w:r w:rsidR="007039D1" w:rsidRPr="007039D1">
        <w:rPr>
          <w:rFonts w:cstheme="minorHAnsi"/>
          <w:bCs/>
        </w:rPr>
        <w:t xml:space="preserve"> </w:t>
      </w:r>
      <w:r w:rsidR="00FD0527">
        <w:rPr>
          <w:rFonts w:cstheme="minorHAnsi"/>
          <w:bCs/>
        </w:rPr>
        <w:t xml:space="preserve">The resolution </w:t>
      </w:r>
      <w:r w:rsidR="007439EC" w:rsidRPr="007039D1">
        <w:rPr>
          <w:rFonts w:cstheme="minorHAnsi"/>
          <w:bCs/>
        </w:rPr>
        <w:t xml:space="preserve">is directly relevant to the </w:t>
      </w:r>
      <w:r>
        <w:rPr>
          <w:rFonts w:cstheme="minorHAnsi"/>
          <w:bCs/>
        </w:rPr>
        <w:t xml:space="preserve">higher education </w:t>
      </w:r>
      <w:r w:rsidR="007439EC" w:rsidRPr="007039D1">
        <w:rPr>
          <w:rFonts w:cstheme="minorHAnsi"/>
          <w:bCs/>
        </w:rPr>
        <w:t>expertise and interests of the College of Engineering</w:t>
      </w:r>
      <w:r w:rsidR="00FD0527">
        <w:rPr>
          <w:rFonts w:cstheme="minorHAnsi"/>
          <w:bCs/>
        </w:rPr>
        <w:t xml:space="preserve">, </w:t>
      </w:r>
      <w:r>
        <w:rPr>
          <w:rFonts w:cstheme="minorHAnsi"/>
          <w:bCs/>
        </w:rPr>
        <w:t>including staff</w:t>
      </w:r>
      <w:r w:rsidR="007439EC" w:rsidRPr="007039D1">
        <w:rPr>
          <w:rFonts w:cstheme="minorHAnsi"/>
          <w:bCs/>
        </w:rPr>
        <w:t>.</w:t>
      </w:r>
      <w:r w:rsidR="001E479A">
        <w:rPr>
          <w:rFonts w:cstheme="minorHAnsi"/>
          <w:bCs/>
        </w:rPr>
        <w:t xml:space="preserve"> Following passage of the students’ joint resolution,</w:t>
      </w:r>
      <w:r w:rsidR="007439EC" w:rsidRPr="007039D1">
        <w:rPr>
          <w:rFonts w:cstheme="minorHAnsi"/>
          <w:bCs/>
        </w:rPr>
        <w:t xml:space="preserve"> ESAC was asked by Engineering Faculty Council (EFC) to participate in a joint resolution similar to the joint resolution being taken up at the time by UI Faculty Senate (UIFS) and UI Staff Council (UISC)</w:t>
      </w:r>
      <w:r w:rsidR="00D8761C" w:rsidRPr="007039D1">
        <w:rPr>
          <w:rFonts w:cstheme="minorHAnsi"/>
          <w:bCs/>
        </w:rPr>
        <w:t xml:space="preserve"> and which have both since passed unanimously.</w:t>
      </w:r>
      <w:r w:rsidR="009A1465">
        <w:rPr>
          <w:rFonts w:cstheme="minorHAnsi"/>
          <w:bCs/>
        </w:rPr>
        <w:t xml:space="preserve"> ESAC agreed to participate because </w:t>
      </w:r>
      <w:r w:rsidR="00D823A9">
        <w:rPr>
          <w:rFonts w:cstheme="minorHAnsi"/>
          <w:bCs/>
        </w:rPr>
        <w:t>our purpose, in part</w:t>
      </w:r>
      <w:r w:rsidR="009A1465">
        <w:rPr>
          <w:rFonts w:cstheme="minorHAnsi"/>
          <w:bCs/>
        </w:rPr>
        <w:t xml:space="preserve"> as stated in the bylaws is to “…ensure staff involvement in committees and discussions that affect College of Engineering staff</w:t>
      </w:r>
      <w:r w:rsidR="005A3A3E">
        <w:rPr>
          <w:rFonts w:cstheme="minorHAnsi"/>
          <w:bCs/>
        </w:rPr>
        <w:t>” (Article II)</w:t>
      </w:r>
      <w:r w:rsidR="00330B5D">
        <w:rPr>
          <w:rFonts w:cstheme="minorHAnsi"/>
          <w:bCs/>
        </w:rPr>
        <w:t xml:space="preserve">, and </w:t>
      </w:r>
      <w:r w:rsidR="00957968">
        <w:rPr>
          <w:rFonts w:cstheme="minorHAnsi"/>
          <w:bCs/>
        </w:rPr>
        <w:t>goal #4</w:t>
      </w:r>
      <w:r w:rsidR="00330B5D">
        <w:rPr>
          <w:rFonts w:cstheme="minorHAnsi"/>
          <w:bCs/>
        </w:rPr>
        <w:t xml:space="preserve"> as stated in the bylaws is to “Interact and coordinate with…Engineering Faculty Council…” (Article II)</w:t>
      </w:r>
      <w:r w:rsidR="005A3A3E">
        <w:rPr>
          <w:rFonts w:cstheme="minorHAnsi"/>
          <w:bCs/>
        </w:rPr>
        <w:t>.</w:t>
      </w:r>
      <w:r w:rsidR="009A1465">
        <w:rPr>
          <w:rFonts w:cstheme="minorHAnsi"/>
          <w:bCs/>
        </w:rPr>
        <w:t xml:space="preserve"> At times this involves </w:t>
      </w:r>
      <w:r w:rsidR="00A47C19">
        <w:rPr>
          <w:rFonts w:cstheme="minorHAnsi"/>
          <w:bCs/>
        </w:rPr>
        <w:t xml:space="preserve">targeting administration above the College of Engineering, such as when we </w:t>
      </w:r>
      <w:r w:rsidR="00FD0527">
        <w:rPr>
          <w:rFonts w:cstheme="minorHAnsi"/>
          <w:bCs/>
        </w:rPr>
        <w:t>were in contact with</w:t>
      </w:r>
      <w:r w:rsidR="00A47C19">
        <w:rPr>
          <w:rFonts w:cstheme="minorHAnsi"/>
          <w:bCs/>
        </w:rPr>
        <w:t xml:space="preserve"> the Provost’s Office</w:t>
      </w:r>
      <w:r w:rsidR="00FD0527">
        <w:rPr>
          <w:rFonts w:cstheme="minorHAnsi"/>
          <w:bCs/>
        </w:rPr>
        <w:t xml:space="preserve"> to ensure </w:t>
      </w:r>
      <w:r w:rsidR="00A47C19">
        <w:rPr>
          <w:rFonts w:cstheme="minorHAnsi"/>
          <w:bCs/>
        </w:rPr>
        <w:t>staff presence on the Dean search committee, in order to represent staff interests</w:t>
      </w:r>
      <w:r w:rsidR="006659FC">
        <w:rPr>
          <w:rFonts w:cstheme="minorHAnsi"/>
          <w:bCs/>
        </w:rPr>
        <w:t xml:space="preserve"> most effectively</w:t>
      </w:r>
      <w:r w:rsidR="005A3A3E">
        <w:rPr>
          <w:rFonts w:cstheme="minorHAnsi"/>
          <w:bCs/>
        </w:rPr>
        <w:t>.</w:t>
      </w:r>
      <w:r w:rsidR="00C213E5">
        <w:rPr>
          <w:rFonts w:cstheme="minorHAnsi"/>
          <w:bCs/>
        </w:rPr>
        <w:t xml:space="preserve"> Other issues that may rise to the </w:t>
      </w:r>
      <w:r w:rsidR="00E1226E">
        <w:rPr>
          <w:rFonts w:cstheme="minorHAnsi"/>
          <w:bCs/>
        </w:rPr>
        <w:t xml:space="preserve">level </w:t>
      </w:r>
      <w:r w:rsidR="00C213E5">
        <w:rPr>
          <w:rFonts w:cstheme="minorHAnsi"/>
          <w:bCs/>
        </w:rPr>
        <w:t>of a resolution should be considered on a case by case basis.</w:t>
      </w:r>
    </w:p>
    <w:p w14:paraId="1C05D29B" w14:textId="66354B05" w:rsidR="000158D7" w:rsidRPr="007039D1" w:rsidRDefault="000158D7" w:rsidP="00855034">
      <w:pPr>
        <w:ind w:left="1170"/>
        <w:rPr>
          <w:rFonts w:cstheme="minorHAnsi"/>
          <w:b/>
        </w:rPr>
      </w:pPr>
      <w:r w:rsidRPr="007039D1">
        <w:rPr>
          <w:rFonts w:cstheme="minorHAnsi"/>
          <w:b/>
        </w:rPr>
        <w:t>Document history:</w:t>
      </w:r>
    </w:p>
    <w:p w14:paraId="266D3996" w14:textId="296DA0F0" w:rsidR="000158D7" w:rsidRPr="007039D1" w:rsidRDefault="000158D7" w:rsidP="00855034">
      <w:pPr>
        <w:pStyle w:val="ListParagraph"/>
        <w:numPr>
          <w:ilvl w:val="0"/>
          <w:numId w:val="2"/>
        </w:numPr>
        <w:ind w:left="1170"/>
        <w:rPr>
          <w:rFonts w:cstheme="minorHAnsi"/>
        </w:rPr>
      </w:pPr>
      <w:r w:rsidRPr="007039D1">
        <w:rPr>
          <w:rFonts w:cstheme="minorHAnsi"/>
        </w:rPr>
        <w:t>Nov</w:t>
      </w:r>
      <w:r w:rsidR="005D4FE0" w:rsidRPr="007039D1">
        <w:rPr>
          <w:rFonts w:cstheme="minorHAnsi"/>
        </w:rPr>
        <w:t>.</w:t>
      </w:r>
      <w:r w:rsidRPr="007039D1">
        <w:rPr>
          <w:rFonts w:cstheme="minorHAnsi"/>
        </w:rPr>
        <w:t xml:space="preserve"> 2019 – </w:t>
      </w:r>
      <w:r w:rsidR="005D4FE0" w:rsidRPr="007039D1">
        <w:rPr>
          <w:rFonts w:cstheme="minorHAnsi"/>
        </w:rPr>
        <w:t>D</w:t>
      </w:r>
      <w:r w:rsidRPr="007039D1">
        <w:rPr>
          <w:rFonts w:cstheme="minorHAnsi"/>
        </w:rPr>
        <w:t xml:space="preserve">rafted by </w:t>
      </w:r>
      <w:r w:rsidR="00305897">
        <w:rPr>
          <w:rFonts w:cstheme="minorHAnsi"/>
        </w:rPr>
        <w:t xml:space="preserve">Charlie </w:t>
      </w:r>
      <w:r w:rsidRPr="007039D1">
        <w:rPr>
          <w:rFonts w:cstheme="minorHAnsi"/>
        </w:rPr>
        <w:t>Stanier by adapting and shortening UISG and GPSG resolutions</w:t>
      </w:r>
    </w:p>
    <w:p w14:paraId="4746E896" w14:textId="1F04E085" w:rsidR="000158D7" w:rsidRPr="007039D1" w:rsidRDefault="000158D7" w:rsidP="00855034">
      <w:pPr>
        <w:pStyle w:val="ListParagraph"/>
        <w:numPr>
          <w:ilvl w:val="0"/>
          <w:numId w:val="2"/>
        </w:numPr>
        <w:ind w:left="1170"/>
        <w:rPr>
          <w:rFonts w:cstheme="minorHAnsi"/>
        </w:rPr>
      </w:pPr>
      <w:r w:rsidRPr="007039D1">
        <w:rPr>
          <w:rFonts w:cstheme="minorHAnsi"/>
        </w:rPr>
        <w:t>Nov</w:t>
      </w:r>
      <w:r w:rsidR="005D4FE0" w:rsidRPr="007039D1">
        <w:rPr>
          <w:rFonts w:cstheme="minorHAnsi"/>
        </w:rPr>
        <w:t>.</w:t>
      </w:r>
      <w:r w:rsidRPr="007039D1">
        <w:rPr>
          <w:rFonts w:cstheme="minorHAnsi"/>
        </w:rPr>
        <w:t xml:space="preserve"> 2019 – </w:t>
      </w:r>
      <w:r w:rsidR="005D4FE0" w:rsidRPr="007039D1">
        <w:rPr>
          <w:rFonts w:cstheme="minorHAnsi"/>
        </w:rPr>
        <w:t>E</w:t>
      </w:r>
      <w:r w:rsidRPr="007039D1">
        <w:rPr>
          <w:rFonts w:cstheme="minorHAnsi"/>
        </w:rPr>
        <w:t>arly drafts reviewed by Jerry Schnoor, David Cwiertny, Michelle Scherer, David Wilder (EFC), Christian Bako (GPSG), Rachel Marek (ESAC)</w:t>
      </w:r>
    </w:p>
    <w:p w14:paraId="0655AC12" w14:textId="19261ABF" w:rsidR="000158D7" w:rsidRPr="007039D1" w:rsidRDefault="000158D7" w:rsidP="00855034">
      <w:pPr>
        <w:pStyle w:val="ListParagraph"/>
        <w:numPr>
          <w:ilvl w:val="0"/>
          <w:numId w:val="2"/>
        </w:numPr>
        <w:ind w:left="1170"/>
        <w:rPr>
          <w:rFonts w:cstheme="minorHAnsi"/>
        </w:rPr>
      </w:pPr>
      <w:r w:rsidRPr="007039D1">
        <w:rPr>
          <w:rFonts w:cstheme="minorHAnsi"/>
        </w:rPr>
        <w:t>Nov</w:t>
      </w:r>
      <w:r w:rsidR="005D4FE0" w:rsidRPr="007039D1">
        <w:rPr>
          <w:rFonts w:cstheme="minorHAnsi"/>
        </w:rPr>
        <w:t>.</w:t>
      </w:r>
      <w:r w:rsidRPr="007039D1">
        <w:rPr>
          <w:rFonts w:cstheme="minorHAnsi"/>
        </w:rPr>
        <w:t xml:space="preserve"> 19, 2019</w:t>
      </w:r>
      <w:r w:rsidR="00CF2F78" w:rsidRPr="007039D1">
        <w:rPr>
          <w:rFonts w:cstheme="minorHAnsi"/>
        </w:rPr>
        <w:t xml:space="preserve"> -- </w:t>
      </w:r>
      <w:r w:rsidRPr="007039D1">
        <w:rPr>
          <w:rFonts w:cstheme="minorHAnsi"/>
        </w:rPr>
        <w:t>Discussed at EFC meeting</w:t>
      </w:r>
      <w:r w:rsidR="00E05A35" w:rsidRPr="007039D1">
        <w:rPr>
          <w:rFonts w:cstheme="minorHAnsi"/>
        </w:rPr>
        <w:t>; s</w:t>
      </w:r>
      <w:r w:rsidRPr="007039D1">
        <w:rPr>
          <w:rFonts w:cstheme="minorHAnsi"/>
        </w:rPr>
        <w:t>ome changes are needed</w:t>
      </w:r>
      <w:r w:rsidR="00E05A35" w:rsidRPr="007039D1">
        <w:rPr>
          <w:rFonts w:cstheme="minorHAnsi"/>
        </w:rPr>
        <w:t>.</w:t>
      </w:r>
    </w:p>
    <w:p w14:paraId="1FB6DF65" w14:textId="65DCCF5A" w:rsidR="000158D7" w:rsidRPr="007039D1" w:rsidRDefault="000158D7" w:rsidP="00855034">
      <w:pPr>
        <w:pStyle w:val="ListParagraph"/>
        <w:numPr>
          <w:ilvl w:val="0"/>
          <w:numId w:val="2"/>
        </w:numPr>
        <w:ind w:left="1170"/>
        <w:rPr>
          <w:rFonts w:cstheme="minorHAnsi"/>
        </w:rPr>
      </w:pPr>
      <w:r w:rsidRPr="007039D1">
        <w:rPr>
          <w:rFonts w:cstheme="minorHAnsi"/>
        </w:rPr>
        <w:t>Nov</w:t>
      </w:r>
      <w:r w:rsidR="005D4FE0" w:rsidRPr="007039D1">
        <w:rPr>
          <w:rFonts w:cstheme="minorHAnsi"/>
        </w:rPr>
        <w:t>.</w:t>
      </w:r>
      <w:r w:rsidRPr="007039D1">
        <w:rPr>
          <w:rFonts w:cstheme="minorHAnsi"/>
        </w:rPr>
        <w:t xml:space="preserve"> 25, 2019</w:t>
      </w:r>
      <w:r w:rsidR="00CF2F78" w:rsidRPr="007039D1">
        <w:rPr>
          <w:rFonts w:cstheme="minorHAnsi"/>
        </w:rPr>
        <w:t xml:space="preserve"> -- </w:t>
      </w:r>
      <w:r w:rsidRPr="007039D1">
        <w:rPr>
          <w:rFonts w:cstheme="minorHAnsi"/>
        </w:rPr>
        <w:t xml:space="preserve">Changes in response to Nov 19 discussion at EFC, and Nov 20 discussion of CLAS and Engineering faculty (Title, reorder whereas science, then students, then other resolutions, then Paris </w:t>
      </w:r>
      <w:r w:rsidRPr="007039D1">
        <w:rPr>
          <w:rFonts w:cstheme="minorHAnsi"/>
        </w:rPr>
        <w:lastRenderedPageBreak/>
        <w:t>agreement, adding new faculty council approval, streamlining whereas statements, copying some language from the faculty council resolution)</w:t>
      </w:r>
    </w:p>
    <w:p w14:paraId="45A4E9A7" w14:textId="630B91D9" w:rsidR="000158D7" w:rsidRPr="007039D1" w:rsidRDefault="000158D7" w:rsidP="00855034">
      <w:pPr>
        <w:pStyle w:val="ListParagraph"/>
        <w:numPr>
          <w:ilvl w:val="0"/>
          <w:numId w:val="2"/>
        </w:numPr>
        <w:ind w:left="1170"/>
        <w:rPr>
          <w:rFonts w:cstheme="minorHAnsi"/>
        </w:rPr>
      </w:pPr>
      <w:r w:rsidRPr="007039D1">
        <w:rPr>
          <w:rFonts w:cstheme="minorHAnsi"/>
        </w:rPr>
        <w:t>Nov</w:t>
      </w:r>
      <w:r w:rsidR="005D4FE0" w:rsidRPr="007039D1">
        <w:rPr>
          <w:rFonts w:cstheme="minorHAnsi"/>
        </w:rPr>
        <w:t>.</w:t>
      </w:r>
      <w:r w:rsidRPr="007039D1">
        <w:rPr>
          <w:rFonts w:cstheme="minorHAnsi"/>
        </w:rPr>
        <w:t xml:space="preserve"> 26, 2019</w:t>
      </w:r>
    </w:p>
    <w:p w14:paraId="62A47BD7" w14:textId="537D11E4" w:rsidR="000158D7" w:rsidRPr="007039D1" w:rsidRDefault="000158D7" w:rsidP="00855034">
      <w:pPr>
        <w:pStyle w:val="ListParagraph"/>
        <w:numPr>
          <w:ilvl w:val="1"/>
          <w:numId w:val="2"/>
        </w:numPr>
        <w:ind w:left="1530"/>
        <w:rPr>
          <w:rFonts w:cstheme="minorHAnsi"/>
        </w:rPr>
      </w:pPr>
      <w:r w:rsidRPr="007039D1">
        <w:rPr>
          <w:rFonts w:cstheme="minorHAnsi"/>
        </w:rPr>
        <w:t>Fixed typos</w:t>
      </w:r>
    </w:p>
    <w:p w14:paraId="5B2FCE95" w14:textId="77777777" w:rsidR="000158D7" w:rsidRPr="007039D1" w:rsidRDefault="000158D7" w:rsidP="00855034">
      <w:pPr>
        <w:pStyle w:val="ListParagraph"/>
        <w:numPr>
          <w:ilvl w:val="1"/>
          <w:numId w:val="2"/>
        </w:numPr>
        <w:ind w:left="1530"/>
        <w:rPr>
          <w:rFonts w:cstheme="minorHAnsi"/>
        </w:rPr>
      </w:pPr>
      <w:r w:rsidRPr="007039D1">
        <w:rPr>
          <w:rFonts w:cstheme="minorHAnsi"/>
        </w:rPr>
        <w:t>Added citation to 2019 UN Emissions gap report, released Nov 26, 2019</w:t>
      </w:r>
    </w:p>
    <w:p w14:paraId="5414FE0C" w14:textId="00243E42" w:rsidR="000158D7" w:rsidRPr="007039D1" w:rsidRDefault="000158D7" w:rsidP="00855034">
      <w:pPr>
        <w:pStyle w:val="ListParagraph"/>
        <w:numPr>
          <w:ilvl w:val="1"/>
          <w:numId w:val="2"/>
        </w:numPr>
        <w:ind w:left="1530"/>
        <w:rPr>
          <w:rFonts w:cstheme="minorHAnsi"/>
        </w:rPr>
      </w:pPr>
      <w:r w:rsidRPr="007039D1">
        <w:rPr>
          <w:rFonts w:cstheme="minorHAnsi"/>
        </w:rPr>
        <w:t>Informally shared with David Cwiertny, Michelle Scherer, David Wilder (EFC), Christian Bako (GPSG), Rachel Marek (ESAC), and Gabrielle Villarini (Director of IIHR)</w:t>
      </w:r>
    </w:p>
    <w:p w14:paraId="2490153B" w14:textId="1760411F" w:rsidR="000158D7" w:rsidRDefault="000158D7" w:rsidP="005D4FE0">
      <w:pPr>
        <w:pStyle w:val="ListParagraph"/>
        <w:numPr>
          <w:ilvl w:val="0"/>
          <w:numId w:val="2"/>
        </w:numPr>
        <w:ind w:left="1170"/>
        <w:rPr>
          <w:rFonts w:cstheme="minorHAnsi"/>
        </w:rPr>
      </w:pPr>
      <w:r w:rsidRPr="007039D1">
        <w:rPr>
          <w:rFonts w:cstheme="minorHAnsi"/>
        </w:rPr>
        <w:t>Dec</w:t>
      </w:r>
      <w:r w:rsidR="005D4FE0" w:rsidRPr="007039D1">
        <w:rPr>
          <w:rFonts w:cstheme="minorHAnsi"/>
        </w:rPr>
        <w:t>.</w:t>
      </w:r>
      <w:r w:rsidRPr="007039D1">
        <w:rPr>
          <w:rFonts w:cstheme="minorHAnsi"/>
        </w:rPr>
        <w:t xml:space="preserve"> 3, 2019</w:t>
      </w:r>
      <w:r w:rsidR="00CF2F78" w:rsidRPr="007039D1">
        <w:rPr>
          <w:rFonts w:cstheme="minorHAnsi"/>
        </w:rPr>
        <w:t xml:space="preserve"> </w:t>
      </w:r>
      <w:r w:rsidR="007546B3" w:rsidRPr="007039D1">
        <w:rPr>
          <w:rFonts w:cstheme="minorHAnsi"/>
        </w:rPr>
        <w:t>–</w:t>
      </w:r>
      <w:r w:rsidR="00CF2F78" w:rsidRPr="007039D1">
        <w:rPr>
          <w:rFonts w:cstheme="minorHAnsi"/>
        </w:rPr>
        <w:t xml:space="preserve"> </w:t>
      </w:r>
      <w:r w:rsidR="007546B3" w:rsidRPr="007039D1">
        <w:rPr>
          <w:rFonts w:cstheme="minorHAnsi"/>
        </w:rPr>
        <w:t xml:space="preserve">The </w:t>
      </w:r>
      <w:r w:rsidRPr="007039D1">
        <w:rPr>
          <w:rFonts w:cstheme="minorHAnsi"/>
        </w:rPr>
        <w:t>Nov 26, 2019 version approved at EFC meetin</w:t>
      </w:r>
      <w:r w:rsidR="005D4FE0" w:rsidRPr="007039D1">
        <w:rPr>
          <w:rFonts w:cstheme="minorHAnsi"/>
        </w:rPr>
        <w:t>g</w:t>
      </w:r>
      <w:r w:rsidRPr="007039D1">
        <w:rPr>
          <w:rFonts w:cstheme="minorHAnsi"/>
        </w:rPr>
        <w:t>. Stanier accept</w:t>
      </w:r>
      <w:r w:rsidR="007546B3" w:rsidRPr="007039D1">
        <w:rPr>
          <w:rFonts w:cstheme="minorHAnsi"/>
        </w:rPr>
        <w:t>ed</w:t>
      </w:r>
      <w:r w:rsidRPr="007039D1">
        <w:rPr>
          <w:rFonts w:cstheme="minorHAnsi"/>
        </w:rPr>
        <w:t xml:space="preserve"> all track</w:t>
      </w:r>
      <w:r w:rsidR="007546B3" w:rsidRPr="007039D1">
        <w:rPr>
          <w:rFonts w:cstheme="minorHAnsi"/>
        </w:rPr>
        <w:t>ed</w:t>
      </w:r>
      <w:r w:rsidRPr="007039D1">
        <w:rPr>
          <w:rFonts w:cstheme="minorHAnsi"/>
        </w:rPr>
        <w:t xml:space="preserve"> changes and distribut</w:t>
      </w:r>
      <w:r w:rsidR="005D4FE0" w:rsidRPr="007039D1">
        <w:rPr>
          <w:rFonts w:cstheme="minorHAnsi"/>
        </w:rPr>
        <w:t>ed</w:t>
      </w:r>
      <w:r w:rsidRPr="007039D1">
        <w:rPr>
          <w:rFonts w:cstheme="minorHAnsi"/>
        </w:rPr>
        <w:t xml:space="preserve"> to EFC chair Wilde</w:t>
      </w:r>
      <w:r w:rsidR="005D4FE0" w:rsidRPr="007039D1">
        <w:rPr>
          <w:rFonts w:cstheme="minorHAnsi"/>
        </w:rPr>
        <w:t xml:space="preserve">r. </w:t>
      </w:r>
      <w:r w:rsidRPr="007039D1">
        <w:rPr>
          <w:rFonts w:cstheme="minorHAnsi"/>
        </w:rPr>
        <w:t xml:space="preserve">On the agenda for Dec 16 engineering college-wide faculty meeting as an EFC approved motion.  </w:t>
      </w:r>
    </w:p>
    <w:p w14:paraId="62AF0D6A" w14:textId="301B5612" w:rsidR="00A62701" w:rsidRPr="007039D1" w:rsidRDefault="00A62701" w:rsidP="005D4FE0">
      <w:pPr>
        <w:pStyle w:val="ListParagraph"/>
        <w:numPr>
          <w:ilvl w:val="0"/>
          <w:numId w:val="2"/>
        </w:numPr>
        <w:ind w:left="1170"/>
        <w:rPr>
          <w:rFonts w:cstheme="minorHAnsi"/>
        </w:rPr>
      </w:pPr>
      <w:r>
        <w:rPr>
          <w:rFonts w:cstheme="minorHAnsi"/>
        </w:rPr>
        <w:t>Dec. 6</w:t>
      </w:r>
      <w:r w:rsidR="00A673A0">
        <w:rPr>
          <w:rFonts w:cstheme="minorHAnsi"/>
        </w:rPr>
        <w:t>, 2019</w:t>
      </w:r>
      <w:r>
        <w:rPr>
          <w:rFonts w:cstheme="minorHAnsi"/>
        </w:rPr>
        <w:t xml:space="preserve"> – ESAC vote</w:t>
      </w:r>
      <w:r w:rsidR="00CA18E4">
        <w:rPr>
          <w:rFonts w:cstheme="minorHAnsi"/>
        </w:rPr>
        <w:t>d</w:t>
      </w:r>
      <w:r w:rsidR="00534A64">
        <w:rPr>
          <w:rFonts w:cstheme="minorHAnsi"/>
        </w:rPr>
        <w:t xml:space="preserve"> at our December council meeting</w:t>
      </w:r>
      <w:r>
        <w:rPr>
          <w:rFonts w:cstheme="minorHAnsi"/>
        </w:rPr>
        <w:t xml:space="preserve"> to consider the Engineering Climate Resolution forwarded to us by EFC</w:t>
      </w:r>
    </w:p>
    <w:p w14:paraId="6972DE04" w14:textId="759D4F9D" w:rsidR="000158D7" w:rsidRPr="007039D1" w:rsidRDefault="00CF2F78" w:rsidP="00855034">
      <w:pPr>
        <w:pStyle w:val="ListParagraph"/>
        <w:numPr>
          <w:ilvl w:val="0"/>
          <w:numId w:val="2"/>
        </w:numPr>
        <w:ind w:left="1170"/>
        <w:rPr>
          <w:rFonts w:cstheme="minorHAnsi"/>
        </w:rPr>
      </w:pPr>
      <w:r w:rsidRPr="007039D1">
        <w:rPr>
          <w:rFonts w:cstheme="minorHAnsi"/>
        </w:rPr>
        <w:t>Dec. 16</w:t>
      </w:r>
      <w:r w:rsidR="00A673A0">
        <w:rPr>
          <w:rFonts w:cstheme="minorHAnsi"/>
        </w:rPr>
        <w:t>, 2019</w:t>
      </w:r>
      <w:r w:rsidRPr="007039D1">
        <w:rPr>
          <w:rFonts w:cstheme="minorHAnsi"/>
        </w:rPr>
        <w:t xml:space="preserve"> -- </w:t>
      </w:r>
      <w:r w:rsidR="000158D7" w:rsidRPr="007039D1">
        <w:rPr>
          <w:rFonts w:cstheme="minorHAnsi"/>
        </w:rPr>
        <w:t>Passed unanimously by the college faculty in the college-wide faculty meeting.</w:t>
      </w:r>
    </w:p>
    <w:p w14:paraId="31C76C74" w14:textId="04F4F757" w:rsidR="00CF2F78" w:rsidRPr="007039D1" w:rsidRDefault="00CF2F78" w:rsidP="00855034">
      <w:pPr>
        <w:pStyle w:val="ListParagraph"/>
        <w:numPr>
          <w:ilvl w:val="0"/>
          <w:numId w:val="2"/>
        </w:numPr>
        <w:ind w:left="1170"/>
        <w:rPr>
          <w:rFonts w:cstheme="minorHAnsi"/>
        </w:rPr>
      </w:pPr>
      <w:r w:rsidRPr="007039D1">
        <w:rPr>
          <w:rFonts w:cstheme="minorHAnsi"/>
        </w:rPr>
        <w:t>Dec. 18 and 19</w:t>
      </w:r>
      <w:r w:rsidR="00A673A0">
        <w:rPr>
          <w:rFonts w:cstheme="minorHAnsi"/>
        </w:rPr>
        <w:t>, 2019</w:t>
      </w:r>
      <w:r w:rsidRPr="007039D1">
        <w:rPr>
          <w:rFonts w:cstheme="minorHAnsi"/>
        </w:rPr>
        <w:t xml:space="preserve"> – ESAC staff listening posts on the resolution</w:t>
      </w:r>
    </w:p>
    <w:p w14:paraId="0A787E5B" w14:textId="3BB57C62" w:rsidR="005D4FE0" w:rsidRDefault="005D4FE0" w:rsidP="00855034">
      <w:pPr>
        <w:pStyle w:val="ListParagraph"/>
        <w:numPr>
          <w:ilvl w:val="0"/>
          <w:numId w:val="2"/>
        </w:numPr>
        <w:ind w:left="1170"/>
        <w:rPr>
          <w:rFonts w:cstheme="minorHAnsi"/>
        </w:rPr>
      </w:pPr>
      <w:r w:rsidRPr="007039D1">
        <w:rPr>
          <w:rFonts w:cstheme="minorHAnsi"/>
        </w:rPr>
        <w:t>Jan. 6</w:t>
      </w:r>
      <w:r w:rsidR="00A673A0">
        <w:rPr>
          <w:rFonts w:cstheme="minorHAnsi"/>
        </w:rPr>
        <w:t>, 2020</w:t>
      </w:r>
      <w:r w:rsidRPr="007039D1">
        <w:rPr>
          <w:rFonts w:cstheme="minorHAnsi"/>
        </w:rPr>
        <w:t xml:space="preserve"> – ESAC discussion on revisions</w:t>
      </w:r>
      <w:r w:rsidR="002C4CE6">
        <w:rPr>
          <w:rFonts w:cstheme="minorHAnsi"/>
        </w:rPr>
        <w:t xml:space="preserve"> and response to staff feedback</w:t>
      </w:r>
    </w:p>
    <w:p w14:paraId="27049EE3" w14:textId="37641080" w:rsidR="00A673A0" w:rsidRPr="007039D1" w:rsidRDefault="00A673A0" w:rsidP="00855034">
      <w:pPr>
        <w:pStyle w:val="ListParagraph"/>
        <w:numPr>
          <w:ilvl w:val="0"/>
          <w:numId w:val="2"/>
        </w:numPr>
        <w:ind w:left="1170"/>
        <w:rPr>
          <w:rFonts w:cstheme="minorHAnsi"/>
        </w:rPr>
      </w:pPr>
      <w:r>
        <w:rPr>
          <w:rFonts w:cstheme="minorHAnsi"/>
        </w:rPr>
        <w:t>Jan. 10, 2020 – Revisions by Dawn Marshall (ESAC) and Rachel Marek (ESAC) to incorporate staff feedback</w:t>
      </w:r>
    </w:p>
    <w:p w14:paraId="7F852AA0" w14:textId="7D7D5378" w:rsidR="00060083" w:rsidRPr="00BF4A76" w:rsidRDefault="005D4FE0" w:rsidP="00BF4A76">
      <w:pPr>
        <w:pStyle w:val="ListParagraph"/>
        <w:numPr>
          <w:ilvl w:val="0"/>
          <w:numId w:val="2"/>
        </w:numPr>
        <w:ind w:left="1170"/>
        <w:rPr>
          <w:rFonts w:cstheme="minorHAnsi"/>
        </w:rPr>
      </w:pPr>
      <w:r w:rsidRPr="007039D1">
        <w:rPr>
          <w:rFonts w:cstheme="minorHAnsi"/>
        </w:rPr>
        <w:t>Jan. 2</w:t>
      </w:r>
      <w:r w:rsidR="00E23E82">
        <w:rPr>
          <w:rFonts w:cstheme="minorHAnsi"/>
        </w:rPr>
        <w:t>7-31</w:t>
      </w:r>
      <w:r w:rsidR="00A673A0">
        <w:rPr>
          <w:rFonts w:cstheme="minorHAnsi"/>
        </w:rPr>
        <w:t xml:space="preserve">, </w:t>
      </w:r>
      <w:bookmarkStart w:id="0" w:name="_GoBack"/>
      <w:bookmarkEnd w:id="0"/>
      <w:r w:rsidR="00A673A0">
        <w:rPr>
          <w:rFonts w:cstheme="minorHAnsi"/>
        </w:rPr>
        <w:t>2020</w:t>
      </w:r>
      <w:r w:rsidRPr="007039D1">
        <w:rPr>
          <w:rFonts w:cstheme="minorHAnsi"/>
        </w:rPr>
        <w:t xml:space="preserve"> – </w:t>
      </w:r>
      <w:r w:rsidR="00FD0527">
        <w:rPr>
          <w:rFonts w:cstheme="minorHAnsi"/>
        </w:rPr>
        <w:t>P</w:t>
      </w:r>
      <w:r w:rsidRPr="007039D1">
        <w:rPr>
          <w:rFonts w:cstheme="minorHAnsi"/>
        </w:rPr>
        <w:t xml:space="preserve">lanned college-wide staff vote </w:t>
      </w:r>
      <w:r w:rsidR="00783F30" w:rsidRPr="007039D1">
        <w:rPr>
          <w:rFonts w:cstheme="minorHAnsi"/>
        </w:rPr>
        <w:t xml:space="preserve">via Qualtrics </w:t>
      </w:r>
      <w:r w:rsidRPr="007039D1">
        <w:rPr>
          <w:rFonts w:cstheme="minorHAnsi"/>
        </w:rPr>
        <w:t>on the resolution</w:t>
      </w:r>
    </w:p>
    <w:sectPr w:rsidR="00060083" w:rsidRPr="00BF4A76" w:rsidSect="00855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EDB"/>
    <w:multiLevelType w:val="hybridMultilevel"/>
    <w:tmpl w:val="0A9A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549BB"/>
    <w:multiLevelType w:val="hybridMultilevel"/>
    <w:tmpl w:val="94DC3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83"/>
    <w:rsid w:val="000158D7"/>
    <w:rsid w:val="00060083"/>
    <w:rsid w:val="00084F5D"/>
    <w:rsid w:val="000D0566"/>
    <w:rsid w:val="001E479A"/>
    <w:rsid w:val="00203E01"/>
    <w:rsid w:val="00253080"/>
    <w:rsid w:val="002C0A67"/>
    <w:rsid w:val="002C4CE6"/>
    <w:rsid w:val="0030302E"/>
    <w:rsid w:val="00304B82"/>
    <w:rsid w:val="00305897"/>
    <w:rsid w:val="00330B5D"/>
    <w:rsid w:val="0042081D"/>
    <w:rsid w:val="004558FE"/>
    <w:rsid w:val="00455A42"/>
    <w:rsid w:val="00462BDB"/>
    <w:rsid w:val="004F7F04"/>
    <w:rsid w:val="00534A64"/>
    <w:rsid w:val="005A3A3E"/>
    <w:rsid w:val="005B7773"/>
    <w:rsid w:val="005D4FE0"/>
    <w:rsid w:val="006240C6"/>
    <w:rsid w:val="006344BC"/>
    <w:rsid w:val="006659FC"/>
    <w:rsid w:val="00684E94"/>
    <w:rsid w:val="007039D1"/>
    <w:rsid w:val="007439EC"/>
    <w:rsid w:val="007546B3"/>
    <w:rsid w:val="00783F30"/>
    <w:rsid w:val="00787CB2"/>
    <w:rsid w:val="00796E20"/>
    <w:rsid w:val="0080334F"/>
    <w:rsid w:val="00855034"/>
    <w:rsid w:val="0089310B"/>
    <w:rsid w:val="008E384A"/>
    <w:rsid w:val="00955BFE"/>
    <w:rsid w:val="00957968"/>
    <w:rsid w:val="00982A87"/>
    <w:rsid w:val="00994A4A"/>
    <w:rsid w:val="00997298"/>
    <w:rsid w:val="009A1465"/>
    <w:rsid w:val="00A1773C"/>
    <w:rsid w:val="00A47C19"/>
    <w:rsid w:val="00A62701"/>
    <w:rsid w:val="00A673A0"/>
    <w:rsid w:val="00A837F5"/>
    <w:rsid w:val="00B0558E"/>
    <w:rsid w:val="00B2374C"/>
    <w:rsid w:val="00B520FB"/>
    <w:rsid w:val="00B521A0"/>
    <w:rsid w:val="00BF4A76"/>
    <w:rsid w:val="00C213E5"/>
    <w:rsid w:val="00C65F3A"/>
    <w:rsid w:val="00CA18E4"/>
    <w:rsid w:val="00CF2F78"/>
    <w:rsid w:val="00D31C46"/>
    <w:rsid w:val="00D60BF2"/>
    <w:rsid w:val="00D823A9"/>
    <w:rsid w:val="00D8761C"/>
    <w:rsid w:val="00DB258C"/>
    <w:rsid w:val="00E05A35"/>
    <w:rsid w:val="00E1226E"/>
    <w:rsid w:val="00E23E82"/>
    <w:rsid w:val="00E47856"/>
    <w:rsid w:val="00E5388C"/>
    <w:rsid w:val="00E90047"/>
    <w:rsid w:val="00FD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13AA"/>
  <w15:chartTrackingRefBased/>
  <w15:docId w15:val="{749E338B-FF91-40D2-A30A-F36B8F2B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83"/>
    <w:pPr>
      <w:ind w:left="720"/>
      <w:contextualSpacing/>
    </w:pPr>
  </w:style>
  <w:style w:type="paragraph" w:styleId="BalloonText">
    <w:name w:val="Balloon Text"/>
    <w:basedOn w:val="Normal"/>
    <w:link w:val="BalloonTextChar"/>
    <w:uiPriority w:val="99"/>
    <w:semiHidden/>
    <w:unhideWhenUsed/>
    <w:rsid w:val="0062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Rachel F</dc:creator>
  <cp:keywords/>
  <dc:description/>
  <cp:lastModifiedBy>Marek, Rachel F</cp:lastModifiedBy>
  <cp:revision>4</cp:revision>
  <cp:lastPrinted>2019-12-20T15:58:00Z</cp:lastPrinted>
  <dcterms:created xsi:type="dcterms:W3CDTF">2020-01-13T15:28:00Z</dcterms:created>
  <dcterms:modified xsi:type="dcterms:W3CDTF">2020-01-22T15:58:00Z</dcterms:modified>
</cp:coreProperties>
</file>