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9CA68" w14:textId="4FCCC322" w:rsidR="22796334" w:rsidRPr="0010396E" w:rsidRDefault="22796334" w:rsidP="0010396E">
      <w:pPr>
        <w:jc w:val="center"/>
        <w:rPr>
          <w:rFonts w:ascii="Calibri" w:eastAsia="Calibri" w:hAnsi="Calibri" w:cs="Calibri"/>
          <w:sz w:val="22"/>
          <w:szCs w:val="22"/>
        </w:rPr>
      </w:pPr>
      <w:r w:rsidRPr="0010396E">
        <w:rPr>
          <w:rFonts w:ascii="Calibri" w:eastAsia="Calibri" w:hAnsi="Calibri" w:cs="Calibri"/>
          <w:b/>
          <w:bCs/>
          <w:sz w:val="22"/>
          <w:szCs w:val="22"/>
        </w:rPr>
        <w:t>Engineering Staff Advisory Council</w:t>
      </w:r>
    </w:p>
    <w:p w14:paraId="0CE7E567" w14:textId="53A7EC3A" w:rsidR="22796334" w:rsidRPr="0010396E" w:rsidRDefault="22796334" w:rsidP="0010396E">
      <w:pPr>
        <w:jc w:val="center"/>
        <w:rPr>
          <w:rFonts w:ascii="Calibri" w:eastAsia="Calibri" w:hAnsi="Calibri" w:cs="Calibri"/>
          <w:sz w:val="22"/>
          <w:szCs w:val="22"/>
        </w:rPr>
      </w:pPr>
      <w:r w:rsidRPr="0010396E">
        <w:rPr>
          <w:rFonts w:ascii="Calibri" w:eastAsia="Calibri" w:hAnsi="Calibri" w:cs="Calibri"/>
          <w:sz w:val="22"/>
          <w:szCs w:val="22"/>
        </w:rPr>
        <w:t>February 1, 2019 8:30 a.m.</w:t>
      </w:r>
    </w:p>
    <w:p w14:paraId="67B6CE2B" w14:textId="135B93CD" w:rsidR="22796334" w:rsidRPr="0010396E" w:rsidRDefault="22796334" w:rsidP="0010396E">
      <w:pPr>
        <w:jc w:val="center"/>
        <w:rPr>
          <w:rFonts w:ascii="Calibri" w:eastAsia="Calibri" w:hAnsi="Calibri" w:cs="Calibri"/>
          <w:sz w:val="22"/>
          <w:szCs w:val="22"/>
        </w:rPr>
      </w:pPr>
      <w:r w:rsidRPr="0010396E">
        <w:rPr>
          <w:rFonts w:ascii="Calibri" w:eastAsia="Calibri" w:hAnsi="Calibri" w:cs="Calibri"/>
          <w:sz w:val="22"/>
          <w:szCs w:val="22"/>
        </w:rPr>
        <w:t>4602 Seamans Center</w:t>
      </w:r>
    </w:p>
    <w:p w14:paraId="0F94DC38" w14:textId="2D243488" w:rsidR="22796334" w:rsidRDefault="22796334"/>
    <w:p w14:paraId="568C4FFC" w14:textId="77777777" w:rsidR="000E7CDD" w:rsidRDefault="00BD616B" w:rsidP="00BD616B">
      <w:r>
        <w:t>Attendees</w:t>
      </w:r>
    </w:p>
    <w:p w14:paraId="1CF114EC" w14:textId="798A4ED1" w:rsidR="00BD616B" w:rsidRDefault="00BD616B" w:rsidP="00BD616B">
      <w:r>
        <w:t xml:space="preserve">Jacob Heiden, Rachel Marek, Kristina Venzke, Chris Schwarz, </w:t>
      </w:r>
      <w:r w:rsidRPr="00BD616B">
        <w:t>Brian Snider, Blake</w:t>
      </w:r>
      <w:r>
        <w:t xml:space="preserve"> Rupe, Ashlee </w:t>
      </w:r>
      <w:r w:rsidRPr="000E7CDD">
        <w:t>Johannes, Jan Waterhouse,</w:t>
      </w:r>
      <w:r>
        <w:t xml:space="preserve"> April Ti</w:t>
      </w:r>
      <w:r w:rsidR="007933DA">
        <w:t>pp</w:t>
      </w:r>
      <w:r>
        <w:t>ett</w:t>
      </w:r>
    </w:p>
    <w:p w14:paraId="67BC56C8" w14:textId="77777777" w:rsidR="00BD616B" w:rsidRDefault="00BD616B" w:rsidP="00BD616B">
      <w:r>
        <w:t xml:space="preserve">*Dawn Marshall out of the office due to illness, so Ashlee Johannes acting secretary </w:t>
      </w:r>
    </w:p>
    <w:p w14:paraId="3F5A2793" w14:textId="77777777" w:rsidR="00BD616B" w:rsidRDefault="00BD616B" w:rsidP="00BD616B"/>
    <w:p w14:paraId="00AD01FB" w14:textId="77777777" w:rsidR="00BD616B" w:rsidRDefault="00BD616B" w:rsidP="00BD616B">
      <w:r>
        <w:t>8:37 Call to Order</w:t>
      </w:r>
    </w:p>
    <w:p w14:paraId="0831A9EB" w14:textId="77777777" w:rsidR="00BD616B" w:rsidRDefault="00BD616B" w:rsidP="00BD616B"/>
    <w:p w14:paraId="74504488" w14:textId="77777777" w:rsidR="00BD616B" w:rsidRDefault="00BD616B" w:rsidP="00BD616B">
      <w:r>
        <w:t>Approval of Minutes</w:t>
      </w:r>
    </w:p>
    <w:p w14:paraId="46620889" w14:textId="229F29A9" w:rsidR="00BD616B" w:rsidRDefault="00BD616B" w:rsidP="00BD616B">
      <w:pPr>
        <w:pStyle w:val="ListParagraph"/>
        <w:numPr>
          <w:ilvl w:val="0"/>
          <w:numId w:val="1"/>
        </w:numPr>
      </w:pPr>
      <w:r>
        <w:t>December 2018</w:t>
      </w:r>
      <w:r w:rsidR="00A90F17">
        <w:t>:</w:t>
      </w:r>
      <w:r>
        <w:t xml:space="preserve"> still seeking approval from Jan Waterhouse</w:t>
      </w:r>
    </w:p>
    <w:p w14:paraId="39EE3A06" w14:textId="49740C3A" w:rsidR="00BD616B" w:rsidRDefault="00BD616B" w:rsidP="00BD616B">
      <w:pPr>
        <w:pStyle w:val="ListParagraph"/>
        <w:numPr>
          <w:ilvl w:val="0"/>
          <w:numId w:val="1"/>
        </w:numPr>
      </w:pPr>
      <w:r>
        <w:t>January 2019</w:t>
      </w:r>
      <w:r w:rsidR="00A90F17">
        <w:t xml:space="preserve">: </w:t>
      </w:r>
      <w:r>
        <w:t>Rachel motioned minutes, Jacob second, approved by council</w:t>
      </w:r>
    </w:p>
    <w:p w14:paraId="0334D23F" w14:textId="77777777" w:rsidR="00BD616B" w:rsidRDefault="00BD616B" w:rsidP="00BD616B"/>
    <w:p w14:paraId="1C727B1A" w14:textId="72CB0EA6" w:rsidR="00BD616B" w:rsidRDefault="00BD616B" w:rsidP="00BD616B">
      <w:r>
        <w:t xml:space="preserve">No </w:t>
      </w:r>
      <w:r w:rsidR="000E7CDD">
        <w:t xml:space="preserve">new </w:t>
      </w:r>
      <w:r>
        <w:t>announcements</w:t>
      </w:r>
    </w:p>
    <w:p w14:paraId="6EE96179" w14:textId="77777777" w:rsidR="00BD616B" w:rsidRDefault="00BD616B" w:rsidP="00BD616B"/>
    <w:p w14:paraId="0A4D4550" w14:textId="77777777" w:rsidR="00BD616B" w:rsidRDefault="00BD616B" w:rsidP="00BD616B">
      <w:r>
        <w:t>Impromptu businesses items</w:t>
      </w:r>
    </w:p>
    <w:p w14:paraId="5168C655" w14:textId="72D73088" w:rsidR="00BD616B" w:rsidRDefault="00BD616B" w:rsidP="00BD616B">
      <w:pPr>
        <w:pStyle w:val="ListParagraph"/>
        <w:numPr>
          <w:ilvl w:val="0"/>
          <w:numId w:val="2"/>
        </w:numPr>
      </w:pPr>
      <w:r>
        <w:t xml:space="preserve">New </w:t>
      </w:r>
      <w:r w:rsidR="00570784">
        <w:t>College of Engineering Dean</w:t>
      </w:r>
      <w:r>
        <w:t xml:space="preserve"> search</w:t>
      </w:r>
      <w:r w:rsidR="00570784">
        <w:t xml:space="preserve"> (email from Sue Curry)</w:t>
      </w:r>
      <w:r w:rsidR="008A3F0E">
        <w:t xml:space="preserve"> added to agenda under HR Director</w:t>
      </w:r>
    </w:p>
    <w:p w14:paraId="3B8D9487" w14:textId="77777777" w:rsidR="00570784" w:rsidRDefault="00570784" w:rsidP="00570784"/>
    <w:p w14:paraId="4187DD3A" w14:textId="77777777" w:rsidR="00570784" w:rsidRDefault="00570784" w:rsidP="00570784">
      <w:r>
        <w:t>UI Staff Council</w:t>
      </w:r>
    </w:p>
    <w:p w14:paraId="143EE047" w14:textId="77777777" w:rsidR="00570784" w:rsidRDefault="00570784" w:rsidP="00570784">
      <w:pPr>
        <w:pStyle w:val="ListParagraph"/>
        <w:numPr>
          <w:ilvl w:val="0"/>
          <w:numId w:val="2"/>
        </w:numPr>
      </w:pPr>
      <w:r>
        <w:t>Received from Linda Varvel</w:t>
      </w:r>
    </w:p>
    <w:p w14:paraId="4B2EADFA" w14:textId="77777777" w:rsidR="00570784" w:rsidRDefault="00570784" w:rsidP="00570784">
      <w:pPr>
        <w:pStyle w:val="ListParagraph"/>
        <w:numPr>
          <w:ilvl w:val="0"/>
          <w:numId w:val="2"/>
        </w:numPr>
      </w:pPr>
      <w:r>
        <w:t>Donations to Clothing Closet at IMU – professional attire for graduating students</w:t>
      </w:r>
    </w:p>
    <w:p w14:paraId="58D533C6" w14:textId="77777777" w:rsidR="00570784" w:rsidRDefault="00570784" w:rsidP="00570784"/>
    <w:p w14:paraId="0630189C" w14:textId="77777777" w:rsidR="00570784" w:rsidRDefault="00570784" w:rsidP="00570784">
      <w:r>
        <w:t>HR Director, Jan Waterhouse</w:t>
      </w:r>
    </w:p>
    <w:p w14:paraId="7E2CDECD" w14:textId="482C2443" w:rsidR="00570784" w:rsidRDefault="00570784" w:rsidP="00570784">
      <w:pPr>
        <w:pStyle w:val="ListParagraph"/>
        <w:numPr>
          <w:ilvl w:val="0"/>
          <w:numId w:val="3"/>
        </w:numPr>
      </w:pPr>
      <w:r>
        <w:t xml:space="preserve">Faculty recruitment season – lots of candidates specifically for </w:t>
      </w:r>
      <w:r w:rsidR="002E7ABC">
        <w:t>I</w:t>
      </w:r>
      <w:r w:rsidR="002E7ABC">
        <w:t>S</w:t>
      </w:r>
      <w:r w:rsidR="002E7ABC">
        <w:t>E</w:t>
      </w:r>
      <w:r>
        <w:t>, CBE</w:t>
      </w:r>
    </w:p>
    <w:p w14:paraId="0D19CAB5" w14:textId="5CC28C43" w:rsidR="00570784" w:rsidRDefault="008A3F0E" w:rsidP="008A3F0E">
      <w:pPr>
        <w:pStyle w:val="ListParagraph"/>
        <w:numPr>
          <w:ilvl w:val="0"/>
          <w:numId w:val="3"/>
        </w:numPr>
      </w:pPr>
      <w:r>
        <w:t xml:space="preserve">In January Jan started working </w:t>
      </w:r>
      <w:r w:rsidR="00570784">
        <w:t>25% time in Provost Office</w:t>
      </w:r>
      <w:r>
        <w:t xml:space="preserve"> and 75% in CoE</w:t>
      </w:r>
      <w:r w:rsidR="00570784">
        <w:t xml:space="preserve"> through June 2020</w:t>
      </w:r>
      <w:r>
        <w:t xml:space="preserve"> in order to develop and implement p</w:t>
      </w:r>
      <w:r w:rsidR="00570784">
        <w:t>ilot program: diversify campus faculty with 5 different departments across campus, including BME; use talent acquisition system (goes live for faculty in late April)</w:t>
      </w:r>
    </w:p>
    <w:p w14:paraId="3182287E" w14:textId="77777777" w:rsidR="00570784" w:rsidRDefault="00570784" w:rsidP="00570784">
      <w:pPr>
        <w:pStyle w:val="ListParagraph"/>
        <w:numPr>
          <w:ilvl w:val="0"/>
          <w:numId w:val="3"/>
        </w:numPr>
      </w:pPr>
      <w:r>
        <w:t>Diversity, Equity, and Inclusion Council: 2 meetings now, holding listening sessions through semester for staff, faculty, students (feedback intake mode – assessment of climate (strengths and improvements) – breaking sessions up by target audiences – also opening a Qualtrics survey to receive feedback, too</w:t>
      </w:r>
    </w:p>
    <w:p w14:paraId="28717CB5" w14:textId="1D317E58" w:rsidR="004D52F5" w:rsidRDefault="00570784" w:rsidP="002E7ABC">
      <w:pPr>
        <w:pStyle w:val="ListParagraph"/>
        <w:numPr>
          <w:ilvl w:val="0"/>
          <w:numId w:val="3"/>
        </w:numPr>
      </w:pPr>
      <w:r>
        <w:t>Campus-wide initiative to expand “diversity” to “Diversity, Equity, and Inclusion”</w:t>
      </w:r>
    </w:p>
    <w:p w14:paraId="0295D6EA" w14:textId="4F8C48B4" w:rsidR="004D52F5" w:rsidRDefault="004D52F5" w:rsidP="004D52F5">
      <w:pPr>
        <w:pStyle w:val="ListParagraph"/>
        <w:numPr>
          <w:ilvl w:val="0"/>
          <w:numId w:val="3"/>
        </w:numPr>
      </w:pPr>
      <w:r>
        <w:t>Dean Scranton stepping down in June 2020 (17 months remaining)</w:t>
      </w:r>
    </w:p>
    <w:p w14:paraId="5F8CCDE5" w14:textId="0E18946A" w:rsidR="004D52F5" w:rsidRDefault="008A3F0E" w:rsidP="5E5792F5">
      <w:pPr>
        <w:pStyle w:val="ListParagraph"/>
        <w:numPr>
          <w:ilvl w:val="0"/>
          <w:numId w:val="21"/>
        </w:numPr>
      </w:pPr>
      <w:r>
        <w:t>Interim Executive VP and Provost</w:t>
      </w:r>
      <w:r w:rsidR="004D52F5">
        <w:t xml:space="preserve"> Sue Curry will be “consulting with the college for gathering a search committee”</w:t>
      </w:r>
    </w:p>
    <w:p w14:paraId="62D5D951" w14:textId="46E673B4" w:rsidR="004D52F5" w:rsidRDefault="008A3F0E" w:rsidP="00AE1AA2">
      <w:pPr>
        <w:pStyle w:val="ListParagraph"/>
        <w:numPr>
          <w:ilvl w:val="0"/>
          <w:numId w:val="21"/>
        </w:numPr>
      </w:pPr>
      <w:r>
        <w:t xml:space="preserve">Councilors expressed interest in being involved in new dean search, and </w:t>
      </w:r>
      <w:r w:rsidR="004D52F5">
        <w:t xml:space="preserve">Jan gave ESAC supportive approval to reach out to </w:t>
      </w:r>
      <w:r>
        <w:t>Interim Executive VP and Provost</w:t>
      </w:r>
      <w:r w:rsidR="004D52F5">
        <w:t xml:space="preserve"> Curry about how ESAC can be involved in this process</w:t>
      </w:r>
    </w:p>
    <w:p w14:paraId="74F0AFBE" w14:textId="52DAF28D" w:rsidR="00AB6EFC" w:rsidRDefault="00AB6EFC" w:rsidP="004D52F5">
      <w:pPr>
        <w:pStyle w:val="ListParagraph"/>
        <w:numPr>
          <w:ilvl w:val="0"/>
          <w:numId w:val="3"/>
        </w:numPr>
      </w:pPr>
      <w:r>
        <w:t>Working@Iowa Survey Results – Jan will share with us next ESAC meeting; sharing results with EAC in February</w:t>
      </w:r>
    </w:p>
    <w:p w14:paraId="799F95C8" w14:textId="7AC3B084" w:rsidR="00570784" w:rsidRDefault="00570784" w:rsidP="00570784"/>
    <w:p w14:paraId="3E2325D2" w14:textId="77777777" w:rsidR="00A90F17" w:rsidRDefault="00A90F17" w:rsidP="00570784"/>
    <w:p w14:paraId="7A421B47" w14:textId="3F88DCEF" w:rsidR="00570784" w:rsidRDefault="00570784" w:rsidP="00570784">
      <w:r>
        <w:t>April Ti</w:t>
      </w:r>
      <w:r w:rsidR="008A3F0E">
        <w:t>pp</w:t>
      </w:r>
      <w:r>
        <w:t>et</w:t>
      </w:r>
      <w:r w:rsidR="00B16A75">
        <w:t xml:space="preserve">t, </w:t>
      </w:r>
      <w:r w:rsidR="00F32C8A">
        <w:t>Finance</w:t>
      </w:r>
      <w:r w:rsidR="00B16A75">
        <w:t xml:space="preserve"> Director</w:t>
      </w:r>
    </w:p>
    <w:p w14:paraId="218F67A5" w14:textId="1F09F262" w:rsidR="00B16A75" w:rsidRDefault="00B16A75" w:rsidP="5E5792F5">
      <w:pPr>
        <w:pStyle w:val="ListParagraph"/>
        <w:numPr>
          <w:ilvl w:val="0"/>
          <w:numId w:val="4"/>
        </w:numPr>
      </w:pPr>
      <w:r>
        <w:t xml:space="preserve">Working on revised </w:t>
      </w:r>
      <w:r w:rsidR="350B9D08">
        <w:t>revenue projections</w:t>
      </w:r>
      <w:r w:rsidRPr="5E5792F5">
        <w:t xml:space="preserve"> </w:t>
      </w:r>
      <w:r w:rsidR="55611D40">
        <w:t>using data through Spring Census Date</w:t>
      </w:r>
      <w:r>
        <w:t xml:space="preserve"> – due next week</w:t>
      </w:r>
    </w:p>
    <w:p w14:paraId="0C062864" w14:textId="70469456" w:rsidR="00B16A75" w:rsidRDefault="00B16A75" w:rsidP="00B16A75">
      <w:pPr>
        <w:pStyle w:val="ListParagraph"/>
        <w:numPr>
          <w:ilvl w:val="0"/>
          <w:numId w:val="4"/>
        </w:numPr>
      </w:pPr>
      <w:r>
        <w:t>February 20</w:t>
      </w:r>
      <w:r w:rsidRPr="00B16A75">
        <w:rPr>
          <w:vertAlign w:val="superscript"/>
        </w:rPr>
        <w:t>th</w:t>
      </w:r>
      <w:r>
        <w:t xml:space="preserve"> </w:t>
      </w:r>
      <w:r w:rsidR="5E5792F5">
        <w:t xml:space="preserve">we start </w:t>
      </w:r>
      <w:r>
        <w:t>l</w:t>
      </w:r>
      <w:r w:rsidR="5E5792F5">
        <w:t>ooking at data for l</w:t>
      </w:r>
      <w:r>
        <w:t>ooking at upcoming enrollment</w:t>
      </w:r>
      <w:r w:rsidR="00AB6EFC">
        <w:t xml:space="preserve">, </w:t>
      </w:r>
      <w:r>
        <w:t>students graduating</w:t>
      </w:r>
      <w:r w:rsidR="00AB6EFC">
        <w:t xml:space="preserve">, </w:t>
      </w:r>
      <w:r>
        <w:t>extended offers</w:t>
      </w:r>
    </w:p>
    <w:p w14:paraId="3B859F29" w14:textId="72D6C469" w:rsidR="00B16A75" w:rsidRDefault="00B16A75" w:rsidP="00B16A75">
      <w:pPr>
        <w:pStyle w:val="ListParagraph"/>
        <w:numPr>
          <w:ilvl w:val="0"/>
          <w:numId w:val="4"/>
        </w:numPr>
      </w:pPr>
      <w:r>
        <w:t xml:space="preserve">Sent </w:t>
      </w:r>
      <w:r w:rsidR="006D4314">
        <w:t xml:space="preserve">CoE’s recommended budget model </w:t>
      </w:r>
      <w:r>
        <w:t>refinements to Jessup Hall</w:t>
      </w:r>
    </w:p>
    <w:p w14:paraId="04B7426E" w14:textId="325B966A" w:rsidR="007108C9" w:rsidRDefault="007108C9" w:rsidP="00B16A75">
      <w:pPr>
        <w:pStyle w:val="ListParagraph"/>
        <w:numPr>
          <w:ilvl w:val="0"/>
          <w:numId w:val="4"/>
        </w:numPr>
      </w:pPr>
      <w:r>
        <w:t>Scholarship awarding for returning students – financial aid letters go out February 15</w:t>
      </w:r>
      <w:r w:rsidRPr="007108C9">
        <w:rPr>
          <w:vertAlign w:val="superscript"/>
        </w:rPr>
        <w:t>th</w:t>
      </w:r>
      <w:r>
        <w:t xml:space="preserve"> </w:t>
      </w:r>
    </w:p>
    <w:p w14:paraId="7EA63613" w14:textId="74B61980" w:rsidR="00AB6EFC" w:rsidRDefault="00AB6EFC" w:rsidP="00AB6EFC"/>
    <w:p w14:paraId="08FD3000" w14:textId="6A45378D" w:rsidR="00AB6EFC" w:rsidRDefault="00AB6EFC" w:rsidP="00AB6EFC">
      <w:r>
        <w:t xml:space="preserve">Jacob Heiden, </w:t>
      </w:r>
      <w:r w:rsidR="00AF3D61">
        <w:t>Treasurer</w:t>
      </w:r>
    </w:p>
    <w:p w14:paraId="5A7A65F4" w14:textId="32A6164C" w:rsidR="00AB6EFC" w:rsidRDefault="00AB6EFC" w:rsidP="00AB6EFC">
      <w:pPr>
        <w:pStyle w:val="ListParagraph"/>
        <w:numPr>
          <w:ilvl w:val="0"/>
          <w:numId w:val="5"/>
        </w:numPr>
      </w:pPr>
      <w:r>
        <w:t>Monthly composting expense as predicted</w:t>
      </w:r>
    </w:p>
    <w:p w14:paraId="28B23921" w14:textId="1E60FF6F" w:rsidR="00AB6EFC" w:rsidRDefault="00AB6EFC" w:rsidP="00AB6EFC">
      <w:pPr>
        <w:pStyle w:val="ListParagraph"/>
        <w:numPr>
          <w:ilvl w:val="0"/>
          <w:numId w:val="5"/>
        </w:numPr>
      </w:pPr>
      <w:r>
        <w:t>Added line for supplemental funding for the staff appreciation grant</w:t>
      </w:r>
    </w:p>
    <w:p w14:paraId="0A3407CA" w14:textId="0A7E1270" w:rsidR="00AB6EFC" w:rsidRDefault="00AB6EFC" w:rsidP="00AB6EFC">
      <w:pPr>
        <w:pStyle w:val="ListParagraph"/>
        <w:numPr>
          <w:ilvl w:val="0"/>
          <w:numId w:val="5"/>
        </w:numPr>
      </w:pPr>
      <w:r>
        <w:t xml:space="preserve">ESAC remaining funds for this fiscal year: </w:t>
      </w:r>
      <w:r w:rsidRPr="00AB6EFC">
        <w:rPr>
          <w:b/>
        </w:rPr>
        <w:t>$3,186 ESAC</w:t>
      </w:r>
      <w:r>
        <w:rPr>
          <w:b/>
        </w:rPr>
        <w:t xml:space="preserve"> </w:t>
      </w:r>
      <w:r w:rsidRPr="00AB6EFC">
        <w:t>($1,350 for composting)</w:t>
      </w:r>
    </w:p>
    <w:p w14:paraId="568E3CE9" w14:textId="65C7215A" w:rsidR="00AB6EFC" w:rsidRDefault="00AB6EFC" w:rsidP="00AB6EFC">
      <w:pPr>
        <w:pStyle w:val="ListParagraph"/>
        <w:numPr>
          <w:ilvl w:val="0"/>
          <w:numId w:val="5"/>
        </w:numPr>
      </w:pPr>
      <w:r>
        <w:t>Submitting request to April next week for charging staff hours participating on ESAC board</w:t>
      </w:r>
    </w:p>
    <w:p w14:paraId="2C6E1AFD" w14:textId="68BC1F84" w:rsidR="00605798" w:rsidRDefault="00605798" w:rsidP="00A90F17">
      <w:pPr>
        <w:pStyle w:val="ListParagraph"/>
        <w:numPr>
          <w:ilvl w:val="0"/>
          <w:numId w:val="5"/>
        </w:numPr>
      </w:pPr>
      <w:r>
        <w:t>Updated budget report on ESAC shared drive</w:t>
      </w:r>
    </w:p>
    <w:p w14:paraId="4FDA9425" w14:textId="124F2485" w:rsidR="00AB6EFC" w:rsidRPr="00955011" w:rsidRDefault="00AB6EFC">
      <w:pPr>
        <w:pStyle w:val="ListParagraph"/>
        <w:numPr>
          <w:ilvl w:val="0"/>
          <w:numId w:val="5"/>
        </w:numPr>
        <w:rPr>
          <w:i/>
          <w:iCs/>
        </w:rPr>
      </w:pPr>
      <w:r w:rsidRPr="0010396E">
        <w:rPr>
          <w:i/>
          <w:iCs/>
        </w:rPr>
        <w:t xml:space="preserve">Marek: </w:t>
      </w:r>
      <w:r w:rsidR="00445FB7" w:rsidRPr="0010396E">
        <w:rPr>
          <w:i/>
          <w:iCs/>
        </w:rPr>
        <w:t xml:space="preserve">After considering April’s comment that </w:t>
      </w:r>
      <w:r w:rsidRPr="0010396E">
        <w:rPr>
          <w:i/>
          <w:iCs/>
        </w:rPr>
        <w:t xml:space="preserve">$500 for staff appreciation grant </w:t>
      </w:r>
      <w:r w:rsidR="00445FB7" w:rsidRPr="0010396E">
        <w:rPr>
          <w:i/>
          <w:iCs/>
        </w:rPr>
        <w:t xml:space="preserve">is in special account and can carry over into new FY. ESAC </w:t>
      </w:r>
      <w:r w:rsidR="00445FB7" w:rsidRPr="00955011">
        <w:rPr>
          <w:i/>
          <w:iCs/>
        </w:rPr>
        <w:t xml:space="preserve">executives decided to pay all expenses from the regular ESAC account first so any leftover funds can carryover. Additional discussions on </w:t>
      </w:r>
      <w:r w:rsidR="001124A5" w:rsidRPr="00955011">
        <w:rPr>
          <w:i/>
          <w:iCs/>
        </w:rPr>
        <w:t xml:space="preserve">spending </w:t>
      </w:r>
      <w:r w:rsidR="00445FB7" w:rsidRPr="00955011">
        <w:rPr>
          <w:i/>
          <w:iCs/>
        </w:rPr>
        <w:t xml:space="preserve">any extra funds this FY will occur with the full council. </w:t>
      </w:r>
    </w:p>
    <w:p w14:paraId="73F325F3" w14:textId="77777777" w:rsidR="00605798" w:rsidRDefault="00605798" w:rsidP="00605798">
      <w:pPr>
        <w:pStyle w:val="ListParagraph"/>
      </w:pPr>
    </w:p>
    <w:p w14:paraId="26B08C6D" w14:textId="42BE6861" w:rsidR="00A538B3" w:rsidRDefault="00A538B3" w:rsidP="00A538B3">
      <w:r>
        <w:t>Committee Reports</w:t>
      </w:r>
    </w:p>
    <w:p w14:paraId="301F2C66" w14:textId="6546F4C6" w:rsidR="00A538B3" w:rsidRDefault="00A538B3" w:rsidP="00A538B3">
      <w:r>
        <w:t xml:space="preserve">EXECUTIVE – </w:t>
      </w:r>
      <w:r w:rsidR="00F32C8A">
        <w:t xml:space="preserve">Blake </w:t>
      </w:r>
      <w:r>
        <w:t>Rupe</w:t>
      </w:r>
    </w:p>
    <w:p w14:paraId="7BE1C914" w14:textId="2C975D0E" w:rsidR="00A538B3" w:rsidRDefault="00A538B3" w:rsidP="00A538B3">
      <w:pPr>
        <w:pStyle w:val="ListParagraph"/>
        <w:numPr>
          <w:ilvl w:val="0"/>
          <w:numId w:val="7"/>
        </w:numPr>
      </w:pPr>
      <w:r>
        <w:t>Staff hours expensed to ESAC</w:t>
      </w:r>
    </w:p>
    <w:p w14:paraId="45D99CAE" w14:textId="47874A2A" w:rsidR="00A538B3" w:rsidRDefault="00A538B3" w:rsidP="00A538B3">
      <w:pPr>
        <w:pStyle w:val="ListParagraph"/>
        <w:numPr>
          <w:ilvl w:val="0"/>
          <w:numId w:val="7"/>
        </w:numPr>
      </w:pPr>
      <w:r>
        <w:t>CoE staff requests: staff break room, lack of facility cleanliness</w:t>
      </w:r>
    </w:p>
    <w:p w14:paraId="59E60D02" w14:textId="582BA3F1" w:rsidR="00D15810" w:rsidRDefault="00D15810" w:rsidP="00A538B3">
      <w:pPr>
        <w:pStyle w:val="ListParagraph"/>
        <w:numPr>
          <w:ilvl w:val="0"/>
          <w:numId w:val="7"/>
        </w:numPr>
      </w:pPr>
      <w:r>
        <w:t>Executive committee meeting with Dean Scranton – February 28</w:t>
      </w:r>
      <w:r w:rsidRPr="00D15810">
        <w:rPr>
          <w:vertAlign w:val="superscript"/>
        </w:rPr>
        <w:t>th</w:t>
      </w:r>
      <w:r>
        <w:t xml:space="preserve"> </w:t>
      </w:r>
    </w:p>
    <w:p w14:paraId="33F1D6A5" w14:textId="6ECDB8DD" w:rsidR="00D15810" w:rsidRDefault="00D15810" w:rsidP="00D15810">
      <w:pPr>
        <w:pStyle w:val="ListParagraph"/>
        <w:numPr>
          <w:ilvl w:val="0"/>
          <w:numId w:val="7"/>
        </w:numPr>
      </w:pPr>
      <w:r>
        <w:t>Going to ask Dean Scranton about “Lunch with the Dean for Staff”</w:t>
      </w:r>
    </w:p>
    <w:p w14:paraId="15DE5A97" w14:textId="0E461758" w:rsidR="00A538B3" w:rsidRDefault="00A538B3" w:rsidP="00605798"/>
    <w:p w14:paraId="79256870" w14:textId="26C5CEDD" w:rsidR="00D15810" w:rsidRDefault="00A538B3" w:rsidP="00D15810">
      <w:r>
        <w:t>ELECTIONS</w:t>
      </w:r>
      <w:r w:rsidR="00D15810">
        <w:t xml:space="preserve"> – </w:t>
      </w:r>
      <w:r w:rsidR="00F32C8A">
        <w:t xml:space="preserve">Rachel </w:t>
      </w:r>
      <w:r w:rsidR="00D15810">
        <w:t>Marek</w:t>
      </w:r>
    </w:p>
    <w:p w14:paraId="55A8B86E" w14:textId="454806A6" w:rsidR="00D15810" w:rsidRDefault="00D15810" w:rsidP="00D15810">
      <w:pPr>
        <w:pStyle w:val="ListParagraph"/>
        <w:numPr>
          <w:ilvl w:val="0"/>
          <w:numId w:val="9"/>
        </w:numPr>
      </w:pPr>
      <w:r>
        <w:t xml:space="preserve">Reached out to </w:t>
      </w:r>
      <w:r w:rsidR="005533A4">
        <w:t xml:space="preserve">printing company to </w:t>
      </w:r>
      <w:r>
        <w:t xml:space="preserve">confirm details about the </w:t>
      </w:r>
      <w:r w:rsidR="00445FB7">
        <w:t>staff appreciation gift purchase</w:t>
      </w:r>
    </w:p>
    <w:p w14:paraId="3EB8E652" w14:textId="0E7C1654" w:rsidR="00D15810" w:rsidRDefault="00D15810" w:rsidP="2F13263B">
      <w:pPr>
        <w:pStyle w:val="ListParagraph"/>
        <w:numPr>
          <w:ilvl w:val="0"/>
          <w:numId w:val="9"/>
        </w:numPr>
      </w:pPr>
      <w:r>
        <w:t xml:space="preserve">Minimum 3 weeks preferred for </w:t>
      </w:r>
      <w:r w:rsidR="00445FB7">
        <w:t xml:space="preserve">ordering </w:t>
      </w:r>
      <w:r>
        <w:t>staff a</w:t>
      </w:r>
      <w:r w:rsidR="00445FB7">
        <w:t>ppreciation</w:t>
      </w:r>
      <w:r>
        <w:t xml:space="preserve"> </w:t>
      </w:r>
      <w:r w:rsidR="00445FB7">
        <w:t>gifts</w:t>
      </w:r>
    </w:p>
    <w:p w14:paraId="2FCACD67" w14:textId="1236C3C2" w:rsidR="005533A4" w:rsidRDefault="005533A4" w:rsidP="00D15810">
      <w:pPr>
        <w:pStyle w:val="ListParagraph"/>
        <w:numPr>
          <w:ilvl w:val="0"/>
          <w:numId w:val="9"/>
        </w:numPr>
      </w:pPr>
      <w:r>
        <w:t>Blake contacted HR for updated staff numbers</w:t>
      </w:r>
    </w:p>
    <w:p w14:paraId="356C36D9" w14:textId="1380EDB0" w:rsidR="00A538B3" w:rsidRDefault="00A538B3" w:rsidP="00605798"/>
    <w:p w14:paraId="542B3E05" w14:textId="557B29C2" w:rsidR="00A538B3" w:rsidRDefault="00A538B3" w:rsidP="00605798">
      <w:r>
        <w:t>STAFF AWARDS</w:t>
      </w:r>
      <w:r w:rsidR="00D15810">
        <w:t xml:space="preserve"> – </w:t>
      </w:r>
      <w:r w:rsidR="00F32C8A">
        <w:t xml:space="preserve">Blake </w:t>
      </w:r>
      <w:r w:rsidR="00D15810">
        <w:t>Rupe</w:t>
      </w:r>
    </w:p>
    <w:p w14:paraId="3115AF8F" w14:textId="7B3A057D" w:rsidR="00D15810" w:rsidRDefault="00D15810" w:rsidP="00D15810">
      <w:pPr>
        <w:pStyle w:val="ListParagraph"/>
        <w:numPr>
          <w:ilvl w:val="0"/>
          <w:numId w:val="10"/>
        </w:numPr>
      </w:pPr>
      <w:r>
        <w:t>Staff awards nomination open until March 8</w:t>
      </w:r>
      <w:r w:rsidRPr="00D15810">
        <w:rPr>
          <w:vertAlign w:val="superscript"/>
        </w:rPr>
        <w:t>th</w:t>
      </w:r>
    </w:p>
    <w:p w14:paraId="7BF17994" w14:textId="20E6751D" w:rsidR="00D15810" w:rsidRDefault="00D15810" w:rsidP="00D15810">
      <w:pPr>
        <w:pStyle w:val="ListParagraph"/>
        <w:numPr>
          <w:ilvl w:val="0"/>
          <w:numId w:val="10"/>
        </w:numPr>
      </w:pPr>
      <w:r>
        <w:t>Email sent out to college</w:t>
      </w:r>
    </w:p>
    <w:p w14:paraId="44279002" w14:textId="355CC498" w:rsidR="00D15810" w:rsidRDefault="00D15810" w:rsidP="00D15810">
      <w:pPr>
        <w:pStyle w:val="ListParagraph"/>
        <w:numPr>
          <w:ilvl w:val="0"/>
          <w:numId w:val="10"/>
        </w:numPr>
      </w:pPr>
      <w:r>
        <w:t>March: reviewing nominations</w:t>
      </w:r>
    </w:p>
    <w:p w14:paraId="75AC592C" w14:textId="430F5478" w:rsidR="00D15810" w:rsidRDefault="00D15810" w:rsidP="00605798">
      <w:pPr>
        <w:pStyle w:val="ListParagraph"/>
        <w:numPr>
          <w:ilvl w:val="0"/>
          <w:numId w:val="10"/>
        </w:numPr>
      </w:pPr>
      <w:r>
        <w:t>April 18</w:t>
      </w:r>
      <w:r w:rsidRPr="00D15810">
        <w:rPr>
          <w:vertAlign w:val="superscript"/>
        </w:rPr>
        <w:t>th</w:t>
      </w:r>
      <w:r>
        <w:t>: Annual Awards Ceremony &amp; Reception</w:t>
      </w:r>
    </w:p>
    <w:p w14:paraId="2EAF34DC" w14:textId="128BBAEF" w:rsidR="00A538B3" w:rsidRDefault="00A538B3" w:rsidP="00605798"/>
    <w:p w14:paraId="158F2297" w14:textId="3DD0C1AE" w:rsidR="00A538B3" w:rsidRDefault="00A538B3" w:rsidP="00605798">
      <w:r>
        <w:t>SOCIAL EVENTS</w:t>
      </w:r>
      <w:r w:rsidR="00D15810">
        <w:t xml:space="preserve"> – </w:t>
      </w:r>
      <w:r w:rsidR="00F32C8A">
        <w:t xml:space="preserve">Blake </w:t>
      </w:r>
      <w:r w:rsidR="00D15810">
        <w:t>Rupe</w:t>
      </w:r>
    </w:p>
    <w:p w14:paraId="66A8463D" w14:textId="638F7E4F" w:rsidR="00D15810" w:rsidRDefault="00D15810" w:rsidP="00D15810">
      <w:pPr>
        <w:pStyle w:val="ListParagraph"/>
        <w:numPr>
          <w:ilvl w:val="0"/>
          <w:numId w:val="11"/>
        </w:numPr>
      </w:pPr>
      <w:r>
        <w:t xml:space="preserve">Chili cook-off </w:t>
      </w:r>
      <w:r w:rsidR="005D2501">
        <w:t xml:space="preserve">scheduled </w:t>
      </w:r>
      <w:r>
        <w:t>for February 27</w:t>
      </w:r>
      <w:r w:rsidRPr="00D15810">
        <w:rPr>
          <w:vertAlign w:val="superscript"/>
        </w:rPr>
        <w:t>th</w:t>
      </w:r>
      <w:r>
        <w:t xml:space="preserve"> from noon-1pm UCC </w:t>
      </w:r>
    </w:p>
    <w:p w14:paraId="662A1A87" w14:textId="764BD37D" w:rsidR="00D15810" w:rsidRDefault="00D15810" w:rsidP="00D15810">
      <w:pPr>
        <w:pStyle w:val="ListParagraph"/>
        <w:numPr>
          <w:ilvl w:val="0"/>
          <w:numId w:val="11"/>
        </w:numPr>
      </w:pPr>
      <w:r>
        <w:t>Golden ladle in the works</w:t>
      </w:r>
    </w:p>
    <w:p w14:paraId="4376E5F5" w14:textId="560D42A9" w:rsidR="00D15810" w:rsidRDefault="00D15810" w:rsidP="00D15810">
      <w:pPr>
        <w:pStyle w:val="ListParagraph"/>
        <w:numPr>
          <w:ilvl w:val="0"/>
          <w:numId w:val="11"/>
        </w:numPr>
      </w:pPr>
      <w:r>
        <w:lastRenderedPageBreak/>
        <w:t xml:space="preserve">July: figuring out logistics still for </w:t>
      </w:r>
      <w:r w:rsidR="0010396E">
        <w:t>grill out</w:t>
      </w:r>
      <w:r>
        <w:t xml:space="preserve"> event – will spend funds in early June</w:t>
      </w:r>
    </w:p>
    <w:p w14:paraId="2C48EB69" w14:textId="1367E6C7" w:rsidR="00AB6EFC" w:rsidRDefault="00AB6EFC" w:rsidP="00AB6EFC"/>
    <w:p w14:paraId="140D2515" w14:textId="7DA0E9CE" w:rsidR="00D15810" w:rsidRDefault="00D15810" w:rsidP="00AB6EFC">
      <w:r>
        <w:t>GET TO KNOW THE COLLEGE</w:t>
      </w:r>
      <w:r w:rsidR="006679D9">
        <w:t xml:space="preserve"> </w:t>
      </w:r>
      <w:r w:rsidR="00F32C8A">
        <w:t>–</w:t>
      </w:r>
      <w:r w:rsidR="006679D9">
        <w:t xml:space="preserve"> </w:t>
      </w:r>
      <w:r w:rsidR="00F32C8A">
        <w:t xml:space="preserve">Kristina </w:t>
      </w:r>
      <w:r w:rsidR="006679D9">
        <w:t>Venzke</w:t>
      </w:r>
    </w:p>
    <w:p w14:paraId="2AB9F873" w14:textId="48E05D5F" w:rsidR="00D15810" w:rsidRDefault="006679D9" w:rsidP="00D15810">
      <w:pPr>
        <w:pStyle w:val="ListParagraph"/>
        <w:numPr>
          <w:ilvl w:val="0"/>
          <w:numId w:val="12"/>
        </w:numPr>
      </w:pPr>
      <w:r>
        <w:t xml:space="preserve">April (?): </w:t>
      </w:r>
      <w:r w:rsidR="00D15810">
        <w:t>Reached out to Operator Performance Lab (OPL) at the airport for a potential “get to know the college” event</w:t>
      </w:r>
    </w:p>
    <w:p w14:paraId="64BB5DFE" w14:textId="77777777" w:rsidR="006679D9" w:rsidRDefault="006679D9" w:rsidP="006679D9">
      <w:pPr>
        <w:pStyle w:val="ListParagraph"/>
        <w:numPr>
          <w:ilvl w:val="0"/>
          <w:numId w:val="12"/>
        </w:numPr>
      </w:pPr>
      <w:r>
        <w:t>May: Spring Happy Hour</w:t>
      </w:r>
    </w:p>
    <w:p w14:paraId="7B80756D" w14:textId="0A25CBCA" w:rsidR="00D15810" w:rsidRDefault="00D15810" w:rsidP="00AB6EFC"/>
    <w:p w14:paraId="6707BB27" w14:textId="61AF9660" w:rsidR="00D15810" w:rsidRDefault="00D15810" w:rsidP="00AB6EFC">
      <w:r>
        <w:t>PUBLICITY</w:t>
      </w:r>
      <w:r w:rsidR="006679D9">
        <w:t xml:space="preserve"> – </w:t>
      </w:r>
      <w:r w:rsidR="00F32C8A">
        <w:t xml:space="preserve">Jacob </w:t>
      </w:r>
      <w:r w:rsidR="006679D9">
        <w:t>Heiden</w:t>
      </w:r>
    </w:p>
    <w:p w14:paraId="3A829E79" w14:textId="55C3413C" w:rsidR="006679D9" w:rsidRDefault="006679D9" w:rsidP="006679D9">
      <w:pPr>
        <w:pStyle w:val="ListParagraph"/>
        <w:numPr>
          <w:ilvl w:val="0"/>
          <w:numId w:val="13"/>
        </w:numPr>
      </w:pPr>
      <w:r>
        <w:t xml:space="preserve">Departures from college: </w:t>
      </w:r>
      <w:r w:rsidR="005D2501">
        <w:t xml:space="preserve">two departures last month </w:t>
      </w:r>
      <w:r>
        <w:t xml:space="preserve"> </w:t>
      </w:r>
    </w:p>
    <w:p w14:paraId="238B905B" w14:textId="4CF9C949" w:rsidR="006679D9" w:rsidRDefault="006679D9" w:rsidP="006679D9">
      <w:pPr>
        <w:pStyle w:val="ListParagraph"/>
        <w:numPr>
          <w:ilvl w:val="0"/>
          <w:numId w:val="13"/>
        </w:numPr>
      </w:pPr>
      <w:r>
        <w:t>Updated website: added holiday campaign and spring meetings</w:t>
      </w:r>
    </w:p>
    <w:p w14:paraId="25ABCCAA" w14:textId="04ADDF6B" w:rsidR="006679D9" w:rsidRDefault="006679D9" w:rsidP="006679D9">
      <w:pPr>
        <w:pStyle w:val="ListParagraph"/>
        <w:numPr>
          <w:ilvl w:val="0"/>
          <w:numId w:val="13"/>
        </w:numPr>
      </w:pPr>
      <w:r>
        <w:t>Looking for photos to go along with the holiday campaign stories</w:t>
      </w:r>
      <w:r w:rsidR="001B5EB1">
        <w:t>, suggestion to check with Communications Director Jason Kosovski</w:t>
      </w:r>
    </w:p>
    <w:p w14:paraId="6E5F815D" w14:textId="061FF91B" w:rsidR="006679D9" w:rsidRDefault="006679D9" w:rsidP="006679D9"/>
    <w:p w14:paraId="2644028A" w14:textId="5886BD8A" w:rsidR="000148B3" w:rsidRDefault="000148B3" w:rsidP="000148B3">
      <w:r>
        <w:t xml:space="preserve">BY-LAWS – </w:t>
      </w:r>
      <w:r w:rsidR="00F32C8A">
        <w:t xml:space="preserve">Rachel </w:t>
      </w:r>
      <w:r>
        <w:t>Marek</w:t>
      </w:r>
    </w:p>
    <w:p w14:paraId="2571814F" w14:textId="68A3E367" w:rsidR="000148B3" w:rsidRDefault="000148B3" w:rsidP="000148B3">
      <w:pPr>
        <w:pStyle w:val="ListParagraph"/>
        <w:numPr>
          <w:ilvl w:val="0"/>
          <w:numId w:val="15"/>
        </w:numPr>
      </w:pPr>
      <w:r>
        <w:t>Dawn and Rachel read through by-laws for review</w:t>
      </w:r>
    </w:p>
    <w:p w14:paraId="7257D097" w14:textId="41D5960B" w:rsidR="000148B3" w:rsidRDefault="000148B3" w:rsidP="000148B3">
      <w:pPr>
        <w:pStyle w:val="ListParagraph"/>
        <w:numPr>
          <w:ilvl w:val="0"/>
          <w:numId w:val="15"/>
        </w:numPr>
      </w:pPr>
      <w:r>
        <w:t>Met for a few hours to discuss review</w:t>
      </w:r>
    </w:p>
    <w:p w14:paraId="5C22A0E4" w14:textId="53EE2C21" w:rsidR="000148B3" w:rsidRDefault="001B5EB1" w:rsidP="000148B3">
      <w:pPr>
        <w:pStyle w:val="ListParagraph"/>
        <w:numPr>
          <w:ilvl w:val="0"/>
          <w:numId w:val="15"/>
        </w:numPr>
      </w:pPr>
      <w:r>
        <w:t xml:space="preserve">Plan to introduce </w:t>
      </w:r>
      <w:r w:rsidR="000148B3">
        <w:t>updates in March and then vote on them in April</w:t>
      </w:r>
    </w:p>
    <w:p w14:paraId="2E978726" w14:textId="77777777" w:rsidR="000148B3" w:rsidRDefault="000148B3" w:rsidP="006679D9"/>
    <w:p w14:paraId="13A44466" w14:textId="53F0E5F4" w:rsidR="006679D9" w:rsidRDefault="006679D9" w:rsidP="006679D9">
      <w:r>
        <w:t>COMMUNITY SERVICE</w:t>
      </w:r>
      <w:r w:rsidR="000148B3">
        <w:t xml:space="preserve"> – </w:t>
      </w:r>
      <w:r w:rsidR="00F32C8A">
        <w:t xml:space="preserve">Ashlee </w:t>
      </w:r>
      <w:r w:rsidR="000148B3">
        <w:t xml:space="preserve">Johannes </w:t>
      </w:r>
    </w:p>
    <w:p w14:paraId="794B5585" w14:textId="64B7CCA0" w:rsidR="001D228E" w:rsidRDefault="006679D9" w:rsidP="001D228E">
      <w:pPr>
        <w:pStyle w:val="ListParagraph"/>
        <w:numPr>
          <w:ilvl w:val="0"/>
          <w:numId w:val="14"/>
        </w:numPr>
      </w:pPr>
      <w:r>
        <w:t xml:space="preserve">JoCo </w:t>
      </w:r>
      <w:r w:rsidR="000148B3">
        <w:t>Crisis Center Food Drive – Spread the Love</w:t>
      </w:r>
      <w:r w:rsidR="001D228E">
        <w:t xml:space="preserve"> – Feb 11</w:t>
      </w:r>
      <w:r w:rsidR="001D228E" w:rsidRPr="001D228E">
        <w:rPr>
          <w:vertAlign w:val="superscript"/>
        </w:rPr>
        <w:t>th</w:t>
      </w:r>
      <w:r w:rsidR="001D228E">
        <w:t xml:space="preserve"> – Feb 22</w:t>
      </w:r>
      <w:r w:rsidR="001D228E" w:rsidRPr="001D228E">
        <w:rPr>
          <w:vertAlign w:val="superscript"/>
        </w:rPr>
        <w:t>nd</w:t>
      </w:r>
    </w:p>
    <w:p w14:paraId="35AE0362" w14:textId="77777777" w:rsidR="001528E1" w:rsidRDefault="000148B3" w:rsidP="00F32C8A">
      <w:pPr>
        <w:pStyle w:val="ListParagraph"/>
        <w:numPr>
          <w:ilvl w:val="0"/>
          <w:numId w:val="14"/>
        </w:numPr>
      </w:pPr>
      <w:r>
        <w:t xml:space="preserve">Locations of donation </w:t>
      </w:r>
      <w:r w:rsidR="001D228E">
        <w:t>bins</w:t>
      </w:r>
      <w:r w:rsidR="00F32C8A">
        <w:t xml:space="preserve"> (4 total): </w:t>
      </w:r>
    </w:p>
    <w:p w14:paraId="4B6590AF" w14:textId="77777777" w:rsidR="001528E1" w:rsidRDefault="000148B3" w:rsidP="001528E1">
      <w:pPr>
        <w:pStyle w:val="ListParagraph"/>
        <w:numPr>
          <w:ilvl w:val="1"/>
          <w:numId w:val="14"/>
        </w:numPr>
      </w:pPr>
      <w:r>
        <w:t>Dean’s Suite SC</w:t>
      </w:r>
    </w:p>
    <w:p w14:paraId="2748D476" w14:textId="77777777" w:rsidR="001528E1" w:rsidRDefault="000148B3" w:rsidP="001528E1">
      <w:pPr>
        <w:pStyle w:val="ListParagraph"/>
        <w:numPr>
          <w:ilvl w:val="1"/>
          <w:numId w:val="14"/>
        </w:numPr>
      </w:pPr>
      <w:r>
        <w:t>Welcome Center SC</w:t>
      </w:r>
    </w:p>
    <w:p w14:paraId="4BEA3C43" w14:textId="77777777" w:rsidR="001528E1" w:rsidRDefault="001528E1" w:rsidP="001528E1">
      <w:pPr>
        <w:pStyle w:val="ListParagraph"/>
        <w:numPr>
          <w:ilvl w:val="1"/>
          <w:numId w:val="14"/>
        </w:numPr>
      </w:pPr>
      <w:r>
        <w:t>F</w:t>
      </w:r>
      <w:r w:rsidR="000148B3">
        <w:t>ront office in NADS</w:t>
      </w:r>
    </w:p>
    <w:p w14:paraId="7F8F8CC0" w14:textId="7416C408" w:rsidR="000148B3" w:rsidRDefault="001528E1" w:rsidP="001528E1">
      <w:pPr>
        <w:pStyle w:val="ListParagraph"/>
        <w:numPr>
          <w:ilvl w:val="1"/>
          <w:numId w:val="14"/>
        </w:numPr>
      </w:pPr>
      <w:r>
        <w:t>F</w:t>
      </w:r>
      <w:r w:rsidR="00F32C8A">
        <w:t>ront office in SHL</w:t>
      </w:r>
    </w:p>
    <w:p w14:paraId="4C5145DA" w14:textId="3891FC73" w:rsidR="000148B3" w:rsidRDefault="000148B3" w:rsidP="000148B3"/>
    <w:p w14:paraId="538EA836" w14:textId="7D748B51" w:rsidR="000148B3" w:rsidRDefault="000148B3" w:rsidP="000148B3">
      <w:r>
        <w:t xml:space="preserve">SUSTAINABILITY – </w:t>
      </w:r>
      <w:r w:rsidR="001528E1">
        <w:t xml:space="preserve">Blake </w:t>
      </w:r>
      <w:r>
        <w:t>Rupe</w:t>
      </w:r>
    </w:p>
    <w:p w14:paraId="319B02FC" w14:textId="22DB1624" w:rsidR="000148B3" w:rsidRDefault="000148B3" w:rsidP="000148B3">
      <w:pPr>
        <w:pStyle w:val="ListParagraph"/>
        <w:numPr>
          <w:ilvl w:val="0"/>
          <w:numId w:val="16"/>
        </w:numPr>
      </w:pPr>
      <w:r>
        <w:t>Working with facilities</w:t>
      </w:r>
      <w:r w:rsidR="00CE48D4">
        <w:t>, Office of Sustainability, April Tippet, and John Mil</w:t>
      </w:r>
      <w:r w:rsidR="005F22D0">
        <w:t>l</w:t>
      </w:r>
      <w:r w:rsidR="00CE48D4">
        <w:t xml:space="preserve">sap </w:t>
      </w:r>
      <w:r>
        <w:t>on the topic of uniformity (i.e., trash cans coupled with recycle bins)</w:t>
      </w:r>
    </w:p>
    <w:p w14:paraId="3F6E24D6" w14:textId="2EFC2C18" w:rsidR="000148B3" w:rsidRDefault="000148B3" w:rsidP="000148B3">
      <w:pPr>
        <w:pStyle w:val="ListParagraph"/>
        <w:numPr>
          <w:ilvl w:val="0"/>
          <w:numId w:val="16"/>
        </w:numPr>
      </w:pPr>
      <w:r>
        <w:t>Ordered stickers for all the “built-in” units in the SC Annex</w:t>
      </w:r>
      <w:bookmarkStart w:id="0" w:name="_GoBack"/>
      <w:r w:rsidR="00CE48D4">
        <w:t xml:space="preserve"> (CoE budget)</w:t>
      </w:r>
      <w:bookmarkEnd w:id="0"/>
    </w:p>
    <w:p w14:paraId="6CD799F9" w14:textId="6598AF7C" w:rsidR="001D228E" w:rsidRDefault="001D228E" w:rsidP="001D228E"/>
    <w:p w14:paraId="2D911AFD" w14:textId="2CA0BB07" w:rsidR="001D228E" w:rsidRDefault="001D228E" w:rsidP="001D228E">
      <w:r>
        <w:t xml:space="preserve">WELLNESS – </w:t>
      </w:r>
      <w:r w:rsidR="001528E1">
        <w:t xml:space="preserve">Ashlee </w:t>
      </w:r>
      <w:r>
        <w:t>Johannes</w:t>
      </w:r>
    </w:p>
    <w:p w14:paraId="686253A1" w14:textId="00D051CE" w:rsidR="001D228E" w:rsidRDefault="001D228E" w:rsidP="001D228E">
      <w:pPr>
        <w:pStyle w:val="ListParagraph"/>
        <w:numPr>
          <w:ilvl w:val="0"/>
          <w:numId w:val="17"/>
        </w:numPr>
      </w:pPr>
      <w:r>
        <w:t>SC working on wellness center grant</w:t>
      </w:r>
    </w:p>
    <w:p w14:paraId="52DEF2A6" w14:textId="208C3A77" w:rsidR="001D228E" w:rsidRDefault="001D228E" w:rsidP="001D228E">
      <w:pPr>
        <w:pStyle w:val="ListParagraph"/>
        <w:numPr>
          <w:ilvl w:val="0"/>
          <w:numId w:val="17"/>
        </w:numPr>
      </w:pPr>
      <w:r>
        <w:t>Potential for wellness to host an outdoors event later in Spring if funds remain</w:t>
      </w:r>
    </w:p>
    <w:p w14:paraId="3EABAAE4" w14:textId="2DD35549" w:rsidR="001D228E" w:rsidRDefault="001D228E" w:rsidP="001D228E"/>
    <w:p w14:paraId="1F7BA0A5" w14:textId="39DE14DE" w:rsidR="001D228E" w:rsidRDefault="001D228E" w:rsidP="001D228E">
      <w:r>
        <w:t>Old Business</w:t>
      </w:r>
    </w:p>
    <w:p w14:paraId="17D3542E" w14:textId="5D09E7EA" w:rsidR="001D228E" w:rsidRDefault="001D228E" w:rsidP="001D228E">
      <w:pPr>
        <w:pStyle w:val="ListParagraph"/>
        <w:numPr>
          <w:ilvl w:val="0"/>
          <w:numId w:val="18"/>
        </w:numPr>
      </w:pPr>
      <w:r>
        <w:t>Any other constituent issues to raise to CoE?</w:t>
      </w:r>
      <w:r w:rsidR="00A90F17">
        <w:t xml:space="preserve"> None</w:t>
      </w:r>
    </w:p>
    <w:p w14:paraId="0ABF176B" w14:textId="4E58BFCC" w:rsidR="001D228E" w:rsidRDefault="001D228E" w:rsidP="001D228E"/>
    <w:p w14:paraId="3DC2C5A8" w14:textId="2CF98F1F" w:rsidR="001D228E" w:rsidRDefault="001D228E" w:rsidP="001D228E">
      <w:r>
        <w:t>New Business</w:t>
      </w:r>
    </w:p>
    <w:p w14:paraId="6A33580C" w14:textId="77777777" w:rsidR="001528E1" w:rsidRDefault="001D228E" w:rsidP="001528E1">
      <w:pPr>
        <w:pStyle w:val="ListParagraph"/>
        <w:numPr>
          <w:ilvl w:val="0"/>
          <w:numId w:val="19"/>
        </w:numPr>
      </w:pPr>
      <w:r>
        <w:t>Budget surplus discussion: $500 from staff awards fund</w:t>
      </w:r>
    </w:p>
    <w:p w14:paraId="55D2FD52" w14:textId="2FF0BAA6" w:rsidR="001528E1" w:rsidRDefault="001528E1" w:rsidP="001528E1">
      <w:pPr>
        <w:pStyle w:val="ListParagraph"/>
        <w:numPr>
          <w:ilvl w:val="0"/>
          <w:numId w:val="20"/>
        </w:numPr>
      </w:pPr>
      <w:r>
        <w:t>D</w:t>
      </w:r>
      <w:r w:rsidR="001D228E">
        <w:t>ifferent account than ESAC – can rollover into next fiscal year</w:t>
      </w:r>
    </w:p>
    <w:p w14:paraId="7C302DF6" w14:textId="7F6EB998" w:rsidR="00F32C8A" w:rsidRDefault="001D228E" w:rsidP="001528E1">
      <w:pPr>
        <w:pStyle w:val="ListParagraph"/>
        <w:numPr>
          <w:ilvl w:val="0"/>
          <w:numId w:val="19"/>
        </w:numPr>
      </w:pPr>
      <w:r>
        <w:t>Blake</w:t>
      </w:r>
      <w:r w:rsidR="00F32C8A">
        <w:t xml:space="preserve"> Rupe (ESAC President)</w:t>
      </w:r>
      <w:r>
        <w:t xml:space="preserve"> transition</w:t>
      </w:r>
    </w:p>
    <w:p w14:paraId="199D3AEB" w14:textId="094D79E2" w:rsidR="00F32C8A" w:rsidRDefault="00F32C8A" w:rsidP="001528E1">
      <w:pPr>
        <w:pStyle w:val="ListParagraph"/>
        <w:numPr>
          <w:ilvl w:val="1"/>
          <w:numId w:val="18"/>
        </w:numPr>
      </w:pPr>
      <w:r>
        <w:t>Starting Monday, Feb</w:t>
      </w:r>
      <w:r w:rsidR="001528E1">
        <w:t xml:space="preserve"> </w:t>
      </w:r>
      <w:r>
        <w:t>4</w:t>
      </w:r>
      <w:r w:rsidRPr="00F32C8A">
        <w:rPr>
          <w:vertAlign w:val="superscript"/>
        </w:rPr>
        <w:t>th</w:t>
      </w:r>
      <w:r>
        <w:t xml:space="preserve"> will begin onboarding/offboarding through May 31</w:t>
      </w:r>
      <w:r w:rsidRPr="00837CFA">
        <w:rPr>
          <w:vertAlign w:val="superscript"/>
        </w:rPr>
        <w:t>st</w:t>
      </w:r>
      <w:r>
        <w:t xml:space="preserve"> </w:t>
      </w:r>
    </w:p>
    <w:p w14:paraId="381773A1" w14:textId="2935EA8A" w:rsidR="001D228E" w:rsidRDefault="001528E1" w:rsidP="001528E1">
      <w:pPr>
        <w:pStyle w:val="ListParagraph"/>
        <w:numPr>
          <w:ilvl w:val="1"/>
          <w:numId w:val="18"/>
        </w:numPr>
      </w:pPr>
      <w:r>
        <w:lastRenderedPageBreak/>
        <w:t>D</w:t>
      </w:r>
      <w:r w:rsidR="00F32C8A">
        <w:t>ivide time between engineering and sustainability</w:t>
      </w:r>
    </w:p>
    <w:p w14:paraId="10669116" w14:textId="77777777" w:rsidR="001528E1" w:rsidRDefault="001528E1" w:rsidP="001528E1">
      <w:pPr>
        <w:pStyle w:val="ListParagraph"/>
        <w:numPr>
          <w:ilvl w:val="2"/>
          <w:numId w:val="18"/>
        </w:numPr>
      </w:pPr>
      <w:r>
        <w:t>50% in Communications Center: Monday-Wednesday (morning)</w:t>
      </w:r>
    </w:p>
    <w:p w14:paraId="572A6AE2" w14:textId="124D70FB" w:rsidR="00837CFA" w:rsidRDefault="00837CFA" w:rsidP="001528E1">
      <w:pPr>
        <w:pStyle w:val="ListParagraph"/>
        <w:numPr>
          <w:ilvl w:val="2"/>
          <w:numId w:val="18"/>
        </w:numPr>
      </w:pPr>
      <w:r>
        <w:t>50%</w:t>
      </w:r>
      <w:r w:rsidR="001528E1">
        <w:t xml:space="preserve"> </w:t>
      </w:r>
      <w:r>
        <w:t>in Seamans Center</w:t>
      </w:r>
      <w:r w:rsidR="001528E1">
        <w:t xml:space="preserve">: </w:t>
      </w:r>
      <w:r>
        <w:t>Wednesday (afternoon) – Friday</w:t>
      </w:r>
    </w:p>
    <w:p w14:paraId="4691484B" w14:textId="09B02493" w:rsidR="00AB6EFC" w:rsidRDefault="00837CFA" w:rsidP="001528E1">
      <w:pPr>
        <w:pStyle w:val="ListParagraph"/>
        <w:numPr>
          <w:ilvl w:val="1"/>
          <w:numId w:val="18"/>
        </w:numPr>
      </w:pPr>
      <w:r>
        <w:t>June: Rachel (current VP) will begin President duties in and new VP will be voted in</w:t>
      </w:r>
    </w:p>
    <w:p w14:paraId="4577CCB5" w14:textId="5C68790C" w:rsidR="000F3C4E" w:rsidRDefault="000F3C4E" w:rsidP="001528E1">
      <w:pPr>
        <w:pStyle w:val="ListParagraph"/>
        <w:numPr>
          <w:ilvl w:val="1"/>
          <w:numId w:val="18"/>
        </w:numPr>
      </w:pPr>
      <w:r>
        <w:t>May: Blake will submit new committee chair</w:t>
      </w:r>
      <w:r w:rsidR="001528E1">
        <w:t xml:space="preserve"> names</w:t>
      </w:r>
      <w:r>
        <w:t xml:space="preserve"> for June</w:t>
      </w:r>
      <w:r w:rsidR="001528E1">
        <w:t xml:space="preserve"> during ESAC meeting</w:t>
      </w:r>
    </w:p>
    <w:p w14:paraId="0EA2847D" w14:textId="77777777" w:rsidR="00A90F17" w:rsidRDefault="00A90F17" w:rsidP="00A45CE7"/>
    <w:p w14:paraId="592CA010" w14:textId="1411EC4A" w:rsidR="00A45CE7" w:rsidRPr="00BD616B" w:rsidRDefault="00A45CE7" w:rsidP="00A45CE7">
      <w:r>
        <w:t>Adjourn – 9:26am</w:t>
      </w:r>
    </w:p>
    <w:p w14:paraId="7F9107DC" w14:textId="4B12724D" w:rsidR="2F13263B" w:rsidRDefault="2F13263B"/>
    <w:p w14:paraId="2B6AAC93" w14:textId="369DBE4B" w:rsidR="15447C77" w:rsidRDefault="15447C77" w:rsidP="373E6D8F">
      <w:pPr>
        <w:jc w:val="center"/>
      </w:pPr>
      <w:r>
        <w:t>Next Meeting</w:t>
      </w:r>
    </w:p>
    <w:p w14:paraId="581A66A9" w14:textId="5074C912" w:rsidR="15447C77" w:rsidRDefault="15447C77" w:rsidP="373E6D8F">
      <w:pPr>
        <w:jc w:val="center"/>
      </w:pPr>
      <w:r>
        <w:t>Friday, March 1, 2019</w:t>
      </w:r>
    </w:p>
    <w:p w14:paraId="4FC4A36E" w14:textId="5FFBBDE6" w:rsidR="15447C77" w:rsidRDefault="15447C77" w:rsidP="373E6D8F">
      <w:pPr>
        <w:jc w:val="center"/>
      </w:pPr>
      <w:r>
        <w:t>NADS Boardroom</w:t>
      </w:r>
    </w:p>
    <w:sectPr w:rsidR="15447C77" w:rsidSect="00103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8FF40" w14:textId="77777777" w:rsidR="005D2501" w:rsidRDefault="005D2501" w:rsidP="00AF3D61">
      <w:r>
        <w:separator/>
      </w:r>
    </w:p>
  </w:endnote>
  <w:endnote w:type="continuationSeparator" w:id="0">
    <w:p w14:paraId="0BD60B30" w14:textId="77777777" w:rsidR="005D2501" w:rsidRDefault="005D2501" w:rsidP="00AF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D1571" w14:textId="77777777" w:rsidR="005D2501" w:rsidRDefault="005D2501" w:rsidP="00AF3D61">
      <w:r>
        <w:separator/>
      </w:r>
    </w:p>
  </w:footnote>
  <w:footnote w:type="continuationSeparator" w:id="0">
    <w:p w14:paraId="4086C2D7" w14:textId="77777777" w:rsidR="005D2501" w:rsidRDefault="005D2501" w:rsidP="00AF3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65C06"/>
    <w:multiLevelType w:val="hybridMultilevel"/>
    <w:tmpl w:val="1272F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F7C47"/>
    <w:multiLevelType w:val="hybridMultilevel"/>
    <w:tmpl w:val="C97E8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DA5B64"/>
    <w:multiLevelType w:val="hybridMultilevel"/>
    <w:tmpl w:val="BB565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01518"/>
    <w:multiLevelType w:val="hybridMultilevel"/>
    <w:tmpl w:val="F990A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041F4"/>
    <w:multiLevelType w:val="hybridMultilevel"/>
    <w:tmpl w:val="90C41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A51655"/>
    <w:multiLevelType w:val="hybridMultilevel"/>
    <w:tmpl w:val="FCE20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AF6944"/>
    <w:multiLevelType w:val="hybridMultilevel"/>
    <w:tmpl w:val="25D6F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4313C"/>
    <w:multiLevelType w:val="hybridMultilevel"/>
    <w:tmpl w:val="F8B02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63D2C"/>
    <w:multiLevelType w:val="hybridMultilevel"/>
    <w:tmpl w:val="1FA6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3631F"/>
    <w:multiLevelType w:val="hybridMultilevel"/>
    <w:tmpl w:val="E53CE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EB05F2"/>
    <w:multiLevelType w:val="hybridMultilevel"/>
    <w:tmpl w:val="6AFCA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9E4DDD"/>
    <w:multiLevelType w:val="hybridMultilevel"/>
    <w:tmpl w:val="A128E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FF165D"/>
    <w:multiLevelType w:val="hybridMultilevel"/>
    <w:tmpl w:val="3A764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1F25B4"/>
    <w:multiLevelType w:val="hybridMultilevel"/>
    <w:tmpl w:val="31804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696B6E"/>
    <w:multiLevelType w:val="hybridMultilevel"/>
    <w:tmpl w:val="6A12C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013BED"/>
    <w:multiLevelType w:val="hybridMultilevel"/>
    <w:tmpl w:val="4606B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CF1C7D"/>
    <w:multiLevelType w:val="hybridMultilevel"/>
    <w:tmpl w:val="2334E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B57E98"/>
    <w:multiLevelType w:val="hybridMultilevel"/>
    <w:tmpl w:val="57D4CE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DD4967"/>
    <w:multiLevelType w:val="hybridMultilevel"/>
    <w:tmpl w:val="98C4F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634F60"/>
    <w:multiLevelType w:val="hybridMultilevel"/>
    <w:tmpl w:val="BF3AB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7F485B"/>
    <w:multiLevelType w:val="hybridMultilevel"/>
    <w:tmpl w:val="26107A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8"/>
  </w:num>
  <w:num w:numId="4">
    <w:abstractNumId w:val="14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19"/>
  </w:num>
  <w:num w:numId="11">
    <w:abstractNumId w:val="11"/>
  </w:num>
  <w:num w:numId="12">
    <w:abstractNumId w:val="0"/>
  </w:num>
  <w:num w:numId="13">
    <w:abstractNumId w:val="10"/>
  </w:num>
  <w:num w:numId="14">
    <w:abstractNumId w:val="13"/>
  </w:num>
  <w:num w:numId="15">
    <w:abstractNumId w:val="15"/>
  </w:num>
  <w:num w:numId="16">
    <w:abstractNumId w:val="2"/>
  </w:num>
  <w:num w:numId="17">
    <w:abstractNumId w:val="12"/>
  </w:num>
  <w:num w:numId="18">
    <w:abstractNumId w:val="4"/>
  </w:num>
  <w:num w:numId="19">
    <w:abstractNumId w:val="17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6B"/>
    <w:rsid w:val="000148B3"/>
    <w:rsid w:val="000E7CDD"/>
    <w:rsid w:val="000F3C4E"/>
    <w:rsid w:val="0010396E"/>
    <w:rsid w:val="001124A5"/>
    <w:rsid w:val="00117A39"/>
    <w:rsid w:val="001528E1"/>
    <w:rsid w:val="00174968"/>
    <w:rsid w:val="001960A6"/>
    <w:rsid w:val="001B5EB1"/>
    <w:rsid w:val="001D228E"/>
    <w:rsid w:val="00295322"/>
    <w:rsid w:val="002E7ABC"/>
    <w:rsid w:val="003E38B3"/>
    <w:rsid w:val="00445FB7"/>
    <w:rsid w:val="004D52F5"/>
    <w:rsid w:val="005533A4"/>
    <w:rsid w:val="00570784"/>
    <w:rsid w:val="005975F6"/>
    <w:rsid w:val="005D2501"/>
    <w:rsid w:val="005F22D0"/>
    <w:rsid w:val="00605798"/>
    <w:rsid w:val="00662A21"/>
    <w:rsid w:val="006679D9"/>
    <w:rsid w:val="006D4314"/>
    <w:rsid w:val="007108C9"/>
    <w:rsid w:val="007933DA"/>
    <w:rsid w:val="00837CFA"/>
    <w:rsid w:val="008A3F0E"/>
    <w:rsid w:val="00955011"/>
    <w:rsid w:val="00A45CE7"/>
    <w:rsid w:val="00A538B3"/>
    <w:rsid w:val="00A90F17"/>
    <w:rsid w:val="00AB6EFC"/>
    <w:rsid w:val="00AE1AA2"/>
    <w:rsid w:val="00AF3D61"/>
    <w:rsid w:val="00B16A75"/>
    <w:rsid w:val="00B808DA"/>
    <w:rsid w:val="00BB46EA"/>
    <w:rsid w:val="00BD616B"/>
    <w:rsid w:val="00BE60EB"/>
    <w:rsid w:val="00CE48D4"/>
    <w:rsid w:val="00D15810"/>
    <w:rsid w:val="00F32C8A"/>
    <w:rsid w:val="15447C77"/>
    <w:rsid w:val="22796334"/>
    <w:rsid w:val="2F13263B"/>
    <w:rsid w:val="350B9D08"/>
    <w:rsid w:val="373E6D8F"/>
    <w:rsid w:val="55611D40"/>
    <w:rsid w:val="5E579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F3E89"/>
  <w15:docId w15:val="{61DFB601-0CDC-47C0-A02D-997679E1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1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D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D61"/>
  </w:style>
  <w:style w:type="paragraph" w:styleId="Footer">
    <w:name w:val="footer"/>
    <w:basedOn w:val="Normal"/>
    <w:link w:val="FooterChar"/>
    <w:uiPriority w:val="99"/>
    <w:unhideWhenUsed/>
    <w:rsid w:val="00AF3D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D61"/>
  </w:style>
  <w:style w:type="paragraph" w:styleId="BalloonText">
    <w:name w:val="Balloon Text"/>
    <w:basedOn w:val="Normal"/>
    <w:link w:val="BalloonTextChar"/>
    <w:uiPriority w:val="99"/>
    <w:semiHidden/>
    <w:unhideWhenUsed/>
    <w:rsid w:val="007933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DA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25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5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5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5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5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BA5170DE8C749A536FFE4D4B9B8EF" ma:contentTypeVersion="8" ma:contentTypeDescription="Create a new document." ma:contentTypeScope="" ma:versionID="9927253c3ed74ad6175fc8c103e2632f">
  <xsd:schema xmlns:xsd="http://www.w3.org/2001/XMLSchema" xmlns:xs="http://www.w3.org/2001/XMLSchema" xmlns:p="http://schemas.microsoft.com/office/2006/metadata/properties" xmlns:ns2="aa23e8f3-3f61-4b40-8841-fd7cee29bba7" xmlns:ns3="ea3273f6-3dec-499c-8833-3a137e3a5dd3" targetNamespace="http://schemas.microsoft.com/office/2006/metadata/properties" ma:root="true" ma:fieldsID="6f32f84df8e68274203f5f553451a547" ns2:_="" ns3:_="">
    <xsd:import namespace="aa23e8f3-3f61-4b40-8841-fd7cee29bba7"/>
    <xsd:import namespace="ea3273f6-3dec-499c-8833-3a137e3a5d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3e8f3-3f61-4b40-8841-fd7cee29b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273f6-3dec-499c-8833-3a137e3a5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7032B6-BF37-44A7-AD2D-D65C07E55F05}">
  <ds:schemaRefs>
    <ds:schemaRef ds:uri="http://schemas.microsoft.com/office/2006/documentManagement/types"/>
    <ds:schemaRef ds:uri="http://www.w3.org/XML/1998/namespace"/>
    <ds:schemaRef ds:uri="http://purl.org/dc/terms/"/>
    <ds:schemaRef ds:uri="aa23e8f3-3f61-4b40-8841-fd7cee29bba7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a3273f6-3dec-499c-8833-3a137e3a5dd3"/>
  </ds:schemaRefs>
</ds:datastoreItem>
</file>

<file path=customXml/itemProps2.xml><?xml version="1.0" encoding="utf-8"?>
<ds:datastoreItem xmlns:ds="http://schemas.openxmlformats.org/officeDocument/2006/customXml" ds:itemID="{A3C8C52B-F2CC-44FE-8DA2-DBE5AB3A6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961A3E-DF74-4000-87DF-FAED5D5BC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3e8f3-3f61-4b40-8841-fd7cee29bba7"/>
    <ds:schemaRef ds:uri="ea3273f6-3dec-499c-8833-3a137e3a5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Johannes, Ashlee S</dc:creator>
  <cp:keywords/>
  <dc:description/>
  <cp:lastModifiedBy>Marshall, Dawn C</cp:lastModifiedBy>
  <cp:revision>2</cp:revision>
  <dcterms:created xsi:type="dcterms:W3CDTF">2019-03-01T16:47:00Z</dcterms:created>
  <dcterms:modified xsi:type="dcterms:W3CDTF">2019-03-01T16:47:00Z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0x010100736BA5170DE8C749A536FFE4D4B9B8EF</vt:lpwstr>
  </property>
</Properties>
</file>